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B8" w:rsidRPr="00055ECF" w:rsidRDefault="00786CB8" w:rsidP="00055ECF">
      <w:pPr>
        <w:pStyle w:val="BodyText"/>
        <w:tabs>
          <w:tab w:val="left" w:pos="0"/>
        </w:tabs>
        <w:spacing w:after="0"/>
        <w:jc w:val="center"/>
        <w:rPr>
          <w:b/>
          <w:sz w:val="28"/>
        </w:rPr>
      </w:pPr>
      <w:smartTag w:uri="urn:schemas-microsoft-com:office:smarttags" w:element="place">
        <w:smartTag w:uri="urn:schemas-microsoft-com:office:smarttags" w:element="PlaceName">
          <w:r w:rsidRPr="00055ECF">
            <w:rPr>
              <w:b/>
              <w:sz w:val="28"/>
            </w:rPr>
            <w:t>ALAGAPPA</w:t>
          </w:r>
        </w:smartTag>
        <w:r w:rsidRPr="00055ECF">
          <w:rPr>
            <w:b/>
            <w:sz w:val="28"/>
          </w:rPr>
          <w:t xml:space="preserve"> </w:t>
        </w:r>
        <w:smartTag w:uri="urn:schemas-microsoft-com:office:smarttags" w:element="PlaceType">
          <w:r w:rsidRPr="00055ECF">
            <w:rPr>
              <w:b/>
              <w:sz w:val="28"/>
            </w:rPr>
            <w:t>UNIVERSITY</w:t>
          </w:r>
        </w:smartTag>
      </w:smartTag>
      <w:r w:rsidRPr="00055ECF">
        <w:rPr>
          <w:b/>
          <w:sz w:val="28"/>
        </w:rPr>
        <w:t>, KARAIKUDI – 630 003</w:t>
      </w:r>
    </w:p>
    <w:p w:rsidR="00786CB8" w:rsidRPr="00055ECF" w:rsidRDefault="00786CB8" w:rsidP="00055ECF">
      <w:pPr>
        <w:pStyle w:val="BodyText"/>
        <w:tabs>
          <w:tab w:val="left" w:pos="0"/>
        </w:tabs>
        <w:spacing w:after="0"/>
        <w:jc w:val="center"/>
        <w:rPr>
          <w:b/>
          <w:sz w:val="28"/>
        </w:rPr>
      </w:pPr>
      <w:r w:rsidRPr="00055ECF">
        <w:rPr>
          <w:b/>
          <w:sz w:val="28"/>
        </w:rPr>
        <w:t>CHOICE BASED CREDIT SYSTEM (CBCS)</w:t>
      </w:r>
    </w:p>
    <w:p w:rsidR="00055ECF" w:rsidRPr="00055ECF" w:rsidRDefault="00055ECF" w:rsidP="00055ECF">
      <w:pPr>
        <w:pStyle w:val="BodyText"/>
        <w:tabs>
          <w:tab w:val="left" w:pos="0"/>
        </w:tabs>
        <w:spacing w:after="0"/>
        <w:jc w:val="center"/>
        <w:rPr>
          <w:b/>
          <w:sz w:val="28"/>
        </w:rPr>
      </w:pPr>
    </w:p>
    <w:p w:rsidR="00786CB8" w:rsidRPr="00055ECF" w:rsidRDefault="00786CB8" w:rsidP="00055ECF">
      <w:pPr>
        <w:pStyle w:val="BodyText"/>
        <w:tabs>
          <w:tab w:val="left" w:pos="0"/>
        </w:tabs>
        <w:spacing w:after="0"/>
        <w:jc w:val="center"/>
        <w:rPr>
          <w:b/>
          <w:sz w:val="28"/>
        </w:rPr>
      </w:pPr>
      <w:r w:rsidRPr="00055ECF">
        <w:rPr>
          <w:b/>
          <w:sz w:val="28"/>
        </w:rPr>
        <w:t>REGULATIONS</w:t>
      </w:r>
    </w:p>
    <w:p w:rsidR="00786CB8" w:rsidRPr="00055ECF" w:rsidRDefault="00786CB8" w:rsidP="00055ECF">
      <w:pPr>
        <w:pStyle w:val="BodyText"/>
        <w:tabs>
          <w:tab w:val="left" w:pos="0"/>
        </w:tabs>
        <w:spacing w:after="0"/>
        <w:jc w:val="center"/>
        <w:rPr>
          <w:b/>
        </w:rPr>
      </w:pPr>
      <w:r w:rsidRPr="00055ECF">
        <w:rPr>
          <w:b/>
        </w:rPr>
        <w:t xml:space="preserve">(For ALL </w:t>
      </w:r>
      <w:r w:rsidR="00381EEA" w:rsidRPr="00055ECF">
        <w:rPr>
          <w:b/>
        </w:rPr>
        <w:t>M.PHIL</w:t>
      </w:r>
      <w:r w:rsidRPr="00055ECF">
        <w:rPr>
          <w:b/>
        </w:rPr>
        <w:t xml:space="preserve"> Programmes)</w:t>
      </w:r>
    </w:p>
    <w:p w:rsidR="00786CB8" w:rsidRPr="00055ECF" w:rsidRDefault="00786CB8" w:rsidP="00055ECF">
      <w:pPr>
        <w:pStyle w:val="BodyText"/>
        <w:tabs>
          <w:tab w:val="left" w:pos="0"/>
        </w:tabs>
        <w:spacing w:after="0"/>
        <w:jc w:val="center"/>
        <w:rPr>
          <w:b/>
        </w:rPr>
      </w:pPr>
      <w:r w:rsidRPr="00055ECF">
        <w:rPr>
          <w:b/>
        </w:rPr>
        <w:t>(Applicable to all the candidates admitted from the academic year 201</w:t>
      </w:r>
      <w:r w:rsidR="00381EEA" w:rsidRPr="00055ECF">
        <w:rPr>
          <w:b/>
        </w:rPr>
        <w:t>7</w:t>
      </w:r>
      <w:r w:rsidRPr="00055ECF">
        <w:rPr>
          <w:b/>
        </w:rPr>
        <w:t>-1</w:t>
      </w:r>
      <w:r w:rsidR="00381EEA" w:rsidRPr="00055ECF">
        <w:rPr>
          <w:b/>
        </w:rPr>
        <w:t>8</w:t>
      </w:r>
      <w:r w:rsidRPr="00055ECF">
        <w:rPr>
          <w:b/>
        </w:rPr>
        <w:t xml:space="preserve"> onwards)</w:t>
      </w:r>
    </w:p>
    <w:p w:rsidR="00381EEA" w:rsidRPr="00055ECF" w:rsidRDefault="00381EEA" w:rsidP="00055ECF">
      <w:pPr>
        <w:pStyle w:val="BodyText"/>
        <w:tabs>
          <w:tab w:val="left" w:pos="0"/>
        </w:tabs>
        <w:spacing w:after="0"/>
        <w:jc w:val="center"/>
        <w:rPr>
          <w:b/>
        </w:rPr>
      </w:pPr>
    </w:p>
    <w:p w:rsidR="00381EEA" w:rsidRDefault="00A93585" w:rsidP="005D0ABB">
      <w:pPr>
        <w:pStyle w:val="BodyText"/>
        <w:numPr>
          <w:ilvl w:val="0"/>
          <w:numId w:val="3"/>
        </w:numPr>
        <w:spacing w:after="0"/>
        <w:ind w:left="360"/>
        <w:jc w:val="both"/>
        <w:rPr>
          <w:b/>
          <w:sz w:val="26"/>
        </w:rPr>
      </w:pPr>
      <w:r>
        <w:rPr>
          <w:b/>
          <w:sz w:val="26"/>
        </w:rPr>
        <w:t>Eligibility</w:t>
      </w:r>
    </w:p>
    <w:p w:rsidR="0033117C" w:rsidRPr="00055ECF" w:rsidRDefault="0033117C" w:rsidP="005D0ABB">
      <w:pPr>
        <w:ind w:firstLine="360"/>
        <w:rPr>
          <w:rFonts w:ascii="Times New Roman" w:hAnsi="Times New Roman" w:cs="Times New Roman"/>
          <w:sz w:val="24"/>
        </w:rPr>
      </w:pPr>
      <w:r w:rsidRPr="00055ECF">
        <w:rPr>
          <w:rFonts w:ascii="Times New Roman" w:hAnsi="Times New Roman" w:cs="Times New Roman"/>
          <w:sz w:val="24"/>
        </w:rPr>
        <w:t>The minimum eligibility criterion for marks in PG degree is:</w:t>
      </w:r>
    </w:p>
    <w:p w:rsidR="0033117C" w:rsidRDefault="0033117C" w:rsidP="005D0ABB">
      <w:pPr>
        <w:numPr>
          <w:ilvl w:val="1"/>
          <w:numId w:val="6"/>
        </w:numPr>
        <w:rPr>
          <w:rFonts w:ascii="Times New Roman" w:hAnsi="Times New Roman" w:cs="Times New Roman"/>
          <w:sz w:val="24"/>
        </w:rPr>
      </w:pPr>
      <w:r w:rsidRPr="00055ECF">
        <w:rPr>
          <w:rFonts w:ascii="Times New Roman" w:hAnsi="Times New Roman" w:cs="Times New Roman"/>
          <w:sz w:val="24"/>
        </w:rPr>
        <w:t>50% of marks for SC/ ST/ Physically or Visually challenged candidates</w:t>
      </w:r>
    </w:p>
    <w:p w:rsidR="00381EEA" w:rsidRDefault="0033117C" w:rsidP="005D0ABB">
      <w:pPr>
        <w:numPr>
          <w:ilvl w:val="1"/>
          <w:numId w:val="6"/>
        </w:numPr>
        <w:rPr>
          <w:rFonts w:ascii="Times New Roman" w:hAnsi="Times New Roman" w:cs="Times New Roman"/>
          <w:sz w:val="24"/>
          <w:szCs w:val="24"/>
        </w:rPr>
      </w:pPr>
      <w:r w:rsidRPr="00055ECF">
        <w:rPr>
          <w:rFonts w:ascii="Times New Roman" w:hAnsi="Times New Roman" w:cs="Times New Roman"/>
          <w:sz w:val="24"/>
        </w:rPr>
        <w:t xml:space="preserve">55% of marks for all </w:t>
      </w:r>
      <w:r w:rsidRPr="00927F53">
        <w:rPr>
          <w:rFonts w:ascii="Times New Roman" w:hAnsi="Times New Roman" w:cs="Times New Roman"/>
          <w:sz w:val="24"/>
          <w:szCs w:val="24"/>
        </w:rPr>
        <w:t>others</w:t>
      </w:r>
      <w:r w:rsidR="00927F53" w:rsidRPr="00927F53">
        <w:rPr>
          <w:rFonts w:ascii="Times New Roman" w:hAnsi="Times New Roman" w:cs="Times New Roman"/>
          <w:sz w:val="24"/>
          <w:szCs w:val="24"/>
        </w:rPr>
        <w:t xml:space="preserve"> (B Grade in the seven-point scale)</w:t>
      </w:r>
      <w:r w:rsidRPr="00927F53">
        <w:rPr>
          <w:rFonts w:ascii="Times New Roman" w:hAnsi="Times New Roman" w:cs="Times New Roman"/>
          <w:sz w:val="24"/>
          <w:szCs w:val="24"/>
        </w:rPr>
        <w:t>.</w:t>
      </w:r>
    </w:p>
    <w:p w:rsidR="00927F53" w:rsidRPr="00927F53" w:rsidRDefault="00927F53" w:rsidP="005D0ABB">
      <w:pPr>
        <w:numPr>
          <w:ilvl w:val="1"/>
          <w:numId w:val="6"/>
        </w:numPr>
        <w:rPr>
          <w:rFonts w:ascii="Times New Roman" w:hAnsi="Times New Roman" w:cs="Times New Roman"/>
          <w:sz w:val="24"/>
          <w:szCs w:val="24"/>
        </w:rPr>
      </w:pPr>
      <w:r>
        <w:rPr>
          <w:rFonts w:ascii="Times New Roman" w:hAnsi="Times New Roman" w:cs="Times New Roman"/>
          <w:sz w:val="24"/>
          <w:szCs w:val="24"/>
        </w:rPr>
        <w:t>50% of marks for the candidates who have completed their PG degree on or before 1991</w:t>
      </w:r>
    </w:p>
    <w:tbl>
      <w:tblPr>
        <w:tblStyle w:val="TableGrid"/>
        <w:tblW w:w="0" w:type="auto"/>
        <w:tblLook w:val="04A0"/>
      </w:tblPr>
      <w:tblGrid>
        <w:gridCol w:w="1998"/>
        <w:gridCol w:w="8111"/>
      </w:tblGrid>
      <w:tr w:rsidR="00381EEA" w:rsidRPr="005D0ABB" w:rsidTr="00055ECF">
        <w:tc>
          <w:tcPr>
            <w:tcW w:w="1998" w:type="dxa"/>
          </w:tcPr>
          <w:p w:rsidR="00381EEA" w:rsidRPr="005D0ABB" w:rsidRDefault="00381EEA" w:rsidP="00055ECF">
            <w:pPr>
              <w:pStyle w:val="BodyText"/>
              <w:tabs>
                <w:tab w:val="left" w:pos="0"/>
              </w:tabs>
              <w:spacing w:after="0"/>
            </w:pPr>
            <w:r w:rsidRPr="005D0ABB">
              <w:t>Tamil</w:t>
            </w:r>
          </w:p>
        </w:tc>
        <w:tc>
          <w:tcPr>
            <w:tcW w:w="8111" w:type="dxa"/>
          </w:tcPr>
          <w:p w:rsidR="00381EEA" w:rsidRPr="00A01547" w:rsidRDefault="00E50A76" w:rsidP="00055ECF">
            <w:pPr>
              <w:rPr>
                <w:rFonts w:ascii="Times New Roman" w:hAnsi="Times New Roman" w:cs="Times New Roman"/>
                <w:sz w:val="24"/>
                <w:szCs w:val="24"/>
              </w:rPr>
            </w:pPr>
            <w:r>
              <w:rPr>
                <w:rFonts w:ascii="Times New Roman" w:hAnsi="Times New Roman" w:cs="Times New Roman"/>
                <w:sz w:val="24"/>
                <w:szCs w:val="24"/>
              </w:rPr>
              <w:t>M.A. Tamil</w:t>
            </w:r>
          </w:p>
        </w:tc>
      </w:tr>
      <w:tr w:rsidR="00381EEA" w:rsidRPr="005D0ABB" w:rsidTr="00055ECF">
        <w:tc>
          <w:tcPr>
            <w:tcW w:w="1998" w:type="dxa"/>
          </w:tcPr>
          <w:p w:rsidR="00381EEA" w:rsidRPr="005D0ABB" w:rsidRDefault="00381EEA" w:rsidP="00055ECF">
            <w:pPr>
              <w:pStyle w:val="BodyText"/>
              <w:tabs>
                <w:tab w:val="left" w:pos="0"/>
              </w:tabs>
              <w:spacing w:after="0"/>
            </w:pPr>
            <w:r w:rsidRPr="005D0ABB">
              <w:t>English</w:t>
            </w:r>
          </w:p>
        </w:tc>
        <w:tc>
          <w:tcPr>
            <w:tcW w:w="8111" w:type="dxa"/>
          </w:tcPr>
          <w:p w:rsidR="00381EEA" w:rsidRPr="00A01547" w:rsidRDefault="005D0ABB" w:rsidP="00055ECF">
            <w:pPr>
              <w:rPr>
                <w:rFonts w:ascii="Times New Roman" w:hAnsi="Times New Roman" w:cs="Times New Roman"/>
                <w:sz w:val="24"/>
                <w:szCs w:val="24"/>
              </w:rPr>
            </w:pPr>
            <w:r w:rsidRPr="00A01547">
              <w:rPr>
                <w:rFonts w:ascii="Times New Roman" w:hAnsi="Times New Roman" w:cs="Times New Roman"/>
                <w:sz w:val="24"/>
                <w:szCs w:val="24"/>
              </w:rPr>
              <w:t>M.A., English</w:t>
            </w:r>
          </w:p>
        </w:tc>
      </w:tr>
      <w:tr w:rsidR="00FD6C01" w:rsidRPr="005D0ABB" w:rsidTr="00055ECF">
        <w:tc>
          <w:tcPr>
            <w:tcW w:w="1998" w:type="dxa"/>
          </w:tcPr>
          <w:p w:rsidR="00FD6C01" w:rsidRPr="005D0ABB" w:rsidRDefault="00FD6C01" w:rsidP="00055ECF">
            <w:pPr>
              <w:pStyle w:val="BodyText"/>
              <w:tabs>
                <w:tab w:val="left" w:pos="0"/>
              </w:tabs>
              <w:spacing w:after="0"/>
            </w:pPr>
            <w:r w:rsidRPr="005D0ABB">
              <w:t>History</w:t>
            </w:r>
          </w:p>
        </w:tc>
        <w:tc>
          <w:tcPr>
            <w:tcW w:w="8111" w:type="dxa"/>
          </w:tcPr>
          <w:p w:rsidR="00FD6C01" w:rsidRPr="00A01547" w:rsidRDefault="00E50A76" w:rsidP="00055ECF">
            <w:pPr>
              <w:rPr>
                <w:rFonts w:ascii="Times New Roman" w:hAnsi="Times New Roman" w:cs="Times New Roman"/>
                <w:sz w:val="24"/>
                <w:szCs w:val="24"/>
              </w:rPr>
            </w:pPr>
            <w:r>
              <w:rPr>
                <w:rFonts w:ascii="Times New Roman" w:hAnsi="Times New Roman" w:cs="Times New Roman"/>
                <w:sz w:val="24"/>
                <w:szCs w:val="24"/>
              </w:rPr>
              <w:t>M.A. History</w:t>
            </w:r>
          </w:p>
        </w:tc>
      </w:tr>
      <w:tr w:rsidR="00381EEA" w:rsidRPr="005D0ABB" w:rsidTr="00055ECF">
        <w:tc>
          <w:tcPr>
            <w:tcW w:w="1998" w:type="dxa"/>
          </w:tcPr>
          <w:p w:rsidR="00381EEA" w:rsidRPr="005D0ABB" w:rsidRDefault="00381EEA" w:rsidP="00055ECF">
            <w:pPr>
              <w:pStyle w:val="BodyText"/>
              <w:tabs>
                <w:tab w:val="left" w:pos="0"/>
              </w:tabs>
              <w:spacing w:after="0"/>
            </w:pPr>
            <w:r w:rsidRPr="005D0ABB">
              <w:t>Economics</w:t>
            </w:r>
          </w:p>
        </w:tc>
        <w:tc>
          <w:tcPr>
            <w:tcW w:w="8111" w:type="dxa"/>
          </w:tcPr>
          <w:p w:rsidR="00381EEA" w:rsidRPr="00A01547" w:rsidRDefault="00E50A76" w:rsidP="00055ECF">
            <w:pPr>
              <w:rPr>
                <w:rFonts w:ascii="Times New Roman" w:hAnsi="Times New Roman" w:cs="Times New Roman"/>
                <w:sz w:val="24"/>
                <w:szCs w:val="24"/>
              </w:rPr>
            </w:pPr>
            <w:r>
              <w:rPr>
                <w:rFonts w:ascii="Times New Roman" w:hAnsi="Times New Roman" w:cs="Times New Roman"/>
                <w:sz w:val="24"/>
                <w:szCs w:val="24"/>
              </w:rPr>
              <w:t>M.Sc. Economics/Statistics/Mathematical Economics, M.A.Economics/                 Rural Economics/Rural Development.</w:t>
            </w:r>
          </w:p>
        </w:tc>
      </w:tr>
      <w:tr w:rsidR="00381EEA" w:rsidRPr="005D0ABB" w:rsidTr="00055ECF">
        <w:tc>
          <w:tcPr>
            <w:tcW w:w="1998" w:type="dxa"/>
          </w:tcPr>
          <w:p w:rsidR="00381EEA" w:rsidRPr="005D0ABB" w:rsidRDefault="00381EEA" w:rsidP="00055ECF">
            <w:pPr>
              <w:pStyle w:val="BodyText"/>
              <w:tabs>
                <w:tab w:val="left" w:pos="0"/>
              </w:tabs>
              <w:spacing w:after="0"/>
            </w:pPr>
            <w:r w:rsidRPr="005D0ABB">
              <w:t>Commerce</w:t>
            </w:r>
          </w:p>
        </w:tc>
        <w:tc>
          <w:tcPr>
            <w:tcW w:w="8111" w:type="dxa"/>
          </w:tcPr>
          <w:p w:rsidR="00381EEA" w:rsidRPr="00A01547" w:rsidRDefault="0033117C" w:rsidP="00055ECF">
            <w:pPr>
              <w:rPr>
                <w:rFonts w:ascii="Times New Roman" w:hAnsi="Times New Roman" w:cs="Times New Roman"/>
                <w:sz w:val="24"/>
                <w:szCs w:val="24"/>
              </w:rPr>
            </w:pPr>
            <w:r w:rsidRPr="00A01547">
              <w:rPr>
                <w:rFonts w:ascii="Times New Roman" w:hAnsi="Times New Roman" w:cs="Times New Roman"/>
                <w:sz w:val="24"/>
                <w:szCs w:val="24"/>
              </w:rPr>
              <w:t>Postgraduate degree in Commerce, International Business, Business Administration, Bank Management, Corporate Secretary ship, Insurance Management, Economics, Agriculture Economics, Cooperation, Foreign Trade or any related discipline</w:t>
            </w:r>
          </w:p>
        </w:tc>
      </w:tr>
      <w:tr w:rsidR="00FD6C01" w:rsidRPr="005D0ABB" w:rsidTr="00055ECF">
        <w:tc>
          <w:tcPr>
            <w:tcW w:w="1998" w:type="dxa"/>
          </w:tcPr>
          <w:p w:rsidR="00FD6C01" w:rsidRPr="005D0ABB" w:rsidRDefault="00FD6C01" w:rsidP="00055ECF">
            <w:pPr>
              <w:pStyle w:val="BodyText"/>
              <w:tabs>
                <w:tab w:val="left" w:pos="0"/>
              </w:tabs>
              <w:spacing w:after="0"/>
            </w:pPr>
            <w:r w:rsidRPr="005D0ABB">
              <w:t>Management</w:t>
            </w:r>
          </w:p>
        </w:tc>
        <w:tc>
          <w:tcPr>
            <w:tcW w:w="8111" w:type="dxa"/>
          </w:tcPr>
          <w:p w:rsidR="00FD6C01" w:rsidRPr="00A01547" w:rsidRDefault="00F34300" w:rsidP="00055ECF">
            <w:pPr>
              <w:rPr>
                <w:rFonts w:ascii="Times New Roman" w:hAnsi="Times New Roman" w:cs="Times New Roman"/>
                <w:sz w:val="24"/>
                <w:szCs w:val="24"/>
              </w:rPr>
            </w:pPr>
            <w:r w:rsidRPr="00A01547">
              <w:rPr>
                <w:rFonts w:ascii="Times New Roman" w:hAnsi="Times New Roman" w:cs="Times New Roman"/>
                <w:sz w:val="24"/>
                <w:szCs w:val="24"/>
              </w:rPr>
              <w:t>Postgraduate degree in Commerce, International Business, Business Administration, Bank Management, Corporate Secretary ship, Insurance Management, Economics, Agriculture Economics, Cooperation, Foreign Trade or any related discipline</w:t>
            </w:r>
          </w:p>
        </w:tc>
      </w:tr>
      <w:tr w:rsidR="00381EEA" w:rsidRPr="005D0ABB" w:rsidTr="00055ECF">
        <w:tc>
          <w:tcPr>
            <w:tcW w:w="1998" w:type="dxa"/>
          </w:tcPr>
          <w:p w:rsidR="00381EEA" w:rsidRPr="005D0ABB" w:rsidRDefault="00381EEA" w:rsidP="00055ECF">
            <w:pPr>
              <w:pStyle w:val="BodyText"/>
              <w:tabs>
                <w:tab w:val="left" w:pos="0"/>
              </w:tabs>
              <w:spacing w:after="0"/>
            </w:pPr>
            <w:r w:rsidRPr="005D0ABB">
              <w:t>Mathematics</w:t>
            </w:r>
          </w:p>
        </w:tc>
        <w:tc>
          <w:tcPr>
            <w:tcW w:w="8111" w:type="dxa"/>
          </w:tcPr>
          <w:p w:rsidR="00381EEA" w:rsidRPr="00A01547" w:rsidRDefault="00381EEA" w:rsidP="0033117C">
            <w:pPr>
              <w:rPr>
                <w:rFonts w:ascii="Times New Roman" w:hAnsi="Times New Roman" w:cs="Times New Roman"/>
                <w:sz w:val="24"/>
                <w:szCs w:val="24"/>
              </w:rPr>
            </w:pPr>
            <w:r w:rsidRPr="00A01547">
              <w:rPr>
                <w:rFonts w:ascii="Times New Roman" w:hAnsi="Times New Roman" w:cs="Times New Roman"/>
                <w:sz w:val="24"/>
                <w:szCs w:val="24"/>
              </w:rPr>
              <w:t xml:space="preserve">Postgraduate degree in Mathematics </w:t>
            </w:r>
          </w:p>
        </w:tc>
      </w:tr>
      <w:tr w:rsidR="00381EEA" w:rsidRPr="005D0ABB" w:rsidTr="00055ECF">
        <w:tc>
          <w:tcPr>
            <w:tcW w:w="1998" w:type="dxa"/>
          </w:tcPr>
          <w:p w:rsidR="00381EEA" w:rsidRPr="005D0ABB" w:rsidRDefault="00381EEA" w:rsidP="00055ECF">
            <w:pPr>
              <w:pStyle w:val="BodyText"/>
              <w:tabs>
                <w:tab w:val="left" w:pos="0"/>
              </w:tabs>
              <w:spacing w:after="0"/>
            </w:pPr>
            <w:r w:rsidRPr="005D0ABB">
              <w:t>Physics</w:t>
            </w:r>
          </w:p>
        </w:tc>
        <w:tc>
          <w:tcPr>
            <w:tcW w:w="8111" w:type="dxa"/>
          </w:tcPr>
          <w:p w:rsidR="00381EEA" w:rsidRPr="00A01547" w:rsidRDefault="005D0ABB" w:rsidP="005D0ABB">
            <w:pPr>
              <w:rPr>
                <w:rFonts w:ascii="Times New Roman" w:hAnsi="Times New Roman" w:cs="Times New Roman"/>
                <w:sz w:val="24"/>
                <w:szCs w:val="24"/>
              </w:rPr>
            </w:pPr>
            <w:r w:rsidRPr="00A01547">
              <w:rPr>
                <w:rFonts w:ascii="Times New Roman" w:hAnsi="Times New Roman" w:cs="Times New Roman"/>
                <w:sz w:val="24"/>
                <w:szCs w:val="24"/>
              </w:rPr>
              <w:t>M.Sc., Degree Examination with Physics, Applied Physics, Electronics as subject of study of any University or any of the M.Sc., Degree examination with specialization such as Nanoscience, Applied Physics, Electronics, Nuclear Physics, Biophysics, other University accepted by the syndicate as equivalent thereto subject to such condition as may be prescribed therefore shall be permitted to appear and qualify for the M.Phil. Degree in Physics of this University after a course of study of one academic year.</w:t>
            </w:r>
          </w:p>
        </w:tc>
      </w:tr>
      <w:tr w:rsidR="00381EEA" w:rsidRPr="005D0ABB" w:rsidTr="00055ECF">
        <w:tc>
          <w:tcPr>
            <w:tcW w:w="1998" w:type="dxa"/>
          </w:tcPr>
          <w:p w:rsidR="00381EEA" w:rsidRPr="005D0ABB" w:rsidRDefault="00381EEA" w:rsidP="00055ECF">
            <w:pPr>
              <w:pStyle w:val="BodyText"/>
              <w:tabs>
                <w:tab w:val="left" w:pos="0"/>
              </w:tabs>
              <w:spacing w:after="0"/>
            </w:pPr>
            <w:r w:rsidRPr="005D0ABB">
              <w:t>Chemistry</w:t>
            </w:r>
          </w:p>
        </w:tc>
        <w:tc>
          <w:tcPr>
            <w:tcW w:w="8111" w:type="dxa"/>
          </w:tcPr>
          <w:p w:rsidR="00381EEA" w:rsidRPr="00A01547" w:rsidRDefault="0033117C" w:rsidP="00927F53">
            <w:pPr>
              <w:rPr>
                <w:rFonts w:ascii="Times New Roman" w:hAnsi="Times New Roman" w:cs="Times New Roman"/>
                <w:sz w:val="24"/>
                <w:szCs w:val="24"/>
              </w:rPr>
            </w:pPr>
            <w:r w:rsidRPr="00A01547">
              <w:rPr>
                <w:rFonts w:ascii="Times New Roman" w:hAnsi="Times New Roman" w:cs="Times New Roman"/>
                <w:sz w:val="24"/>
                <w:szCs w:val="24"/>
              </w:rPr>
              <w:t>Candidates who have qualified for post graduate degree in Chemistry or Industrial Chemistry of this University or post graduate degree in Chemistry or Industrial/Applied/Organic/ Inorganic/Physical/Analytical Chemistry of any other University recognized as equivalent thereto shall be eligible for admission to the Degree of Master of Philosophy (M.Phil.) in Chemistry.</w:t>
            </w:r>
          </w:p>
        </w:tc>
      </w:tr>
      <w:tr w:rsidR="00381EEA" w:rsidRPr="005D0ABB" w:rsidTr="00055ECF">
        <w:tc>
          <w:tcPr>
            <w:tcW w:w="1998" w:type="dxa"/>
          </w:tcPr>
          <w:p w:rsidR="00381EEA" w:rsidRPr="005D0ABB" w:rsidRDefault="00FD6C01" w:rsidP="00055ECF">
            <w:pPr>
              <w:pStyle w:val="BodyText"/>
              <w:tabs>
                <w:tab w:val="left" w:pos="0"/>
              </w:tabs>
              <w:spacing w:after="0"/>
            </w:pPr>
            <w:r w:rsidRPr="005D0ABB">
              <w:t>Zoology</w:t>
            </w:r>
          </w:p>
        </w:tc>
        <w:tc>
          <w:tcPr>
            <w:tcW w:w="8111" w:type="dxa"/>
          </w:tcPr>
          <w:p w:rsidR="00381EEA" w:rsidRPr="00A01547" w:rsidRDefault="00F031E8" w:rsidP="00F031E8">
            <w:pPr>
              <w:pStyle w:val="BodyText"/>
              <w:tabs>
                <w:tab w:val="left" w:pos="0"/>
              </w:tabs>
              <w:spacing w:after="0"/>
              <w:jc w:val="both"/>
            </w:pPr>
            <w:r w:rsidRPr="00A01547">
              <w:t>M.Sc. in Zoology, Animal Health and Management, Marine biology, Biotechnology, Biochemistry, Microbiology and any other disciplines in Animal sciences from a recognized University</w:t>
            </w:r>
          </w:p>
        </w:tc>
      </w:tr>
      <w:tr w:rsidR="00381EEA" w:rsidRPr="005D0ABB" w:rsidTr="00055ECF">
        <w:tc>
          <w:tcPr>
            <w:tcW w:w="1998" w:type="dxa"/>
          </w:tcPr>
          <w:p w:rsidR="00381EEA" w:rsidRPr="005D0ABB" w:rsidRDefault="00FD6C01" w:rsidP="00055ECF">
            <w:pPr>
              <w:pStyle w:val="BodyText"/>
              <w:tabs>
                <w:tab w:val="left" w:pos="0"/>
              </w:tabs>
              <w:spacing w:after="0"/>
            </w:pPr>
            <w:r w:rsidRPr="005D0ABB">
              <w:t>Computer Science</w:t>
            </w:r>
          </w:p>
        </w:tc>
        <w:tc>
          <w:tcPr>
            <w:tcW w:w="8111" w:type="dxa"/>
          </w:tcPr>
          <w:p w:rsidR="00381EEA" w:rsidRPr="00A01547" w:rsidRDefault="00F031E8" w:rsidP="00F031E8">
            <w:pPr>
              <w:rPr>
                <w:rFonts w:ascii="Times New Roman" w:hAnsi="Times New Roman" w:cs="Times New Roman"/>
                <w:sz w:val="24"/>
                <w:szCs w:val="24"/>
              </w:rPr>
            </w:pPr>
            <w:r w:rsidRPr="00A01547">
              <w:rPr>
                <w:rFonts w:ascii="Times New Roman" w:hAnsi="Times New Roman" w:cs="Times New Roman"/>
                <w:sz w:val="24"/>
                <w:szCs w:val="24"/>
              </w:rPr>
              <w:t>M.Sc. Degree in Computer Science/Information Technology or M.C.A. or any qualification equivalent thereto.</w:t>
            </w:r>
          </w:p>
        </w:tc>
      </w:tr>
      <w:tr w:rsidR="00FD6C01" w:rsidRPr="005D0ABB" w:rsidTr="00055ECF">
        <w:tc>
          <w:tcPr>
            <w:tcW w:w="1998" w:type="dxa"/>
          </w:tcPr>
          <w:p w:rsidR="00FD6C01" w:rsidRPr="005D0ABB" w:rsidRDefault="00FD6C01" w:rsidP="00055ECF">
            <w:pPr>
              <w:pStyle w:val="BodyText"/>
              <w:tabs>
                <w:tab w:val="left" w:pos="0"/>
              </w:tabs>
              <w:spacing w:after="0"/>
            </w:pPr>
            <w:r w:rsidRPr="005D0ABB">
              <w:t>Electronics &amp; Communication</w:t>
            </w:r>
          </w:p>
        </w:tc>
        <w:tc>
          <w:tcPr>
            <w:tcW w:w="8111" w:type="dxa"/>
          </w:tcPr>
          <w:p w:rsidR="00FD6C01" w:rsidRPr="00A01547" w:rsidRDefault="005D0ABB" w:rsidP="005D0ABB">
            <w:pPr>
              <w:autoSpaceDE w:val="0"/>
              <w:autoSpaceDN w:val="0"/>
              <w:adjustRightInd w:val="0"/>
              <w:rPr>
                <w:rFonts w:ascii="Times New Roman" w:hAnsi="Times New Roman" w:cs="Times New Roman"/>
                <w:sz w:val="24"/>
                <w:szCs w:val="24"/>
              </w:rPr>
            </w:pPr>
            <w:r w:rsidRPr="00A01547">
              <w:rPr>
                <w:rFonts w:ascii="Times New Roman" w:hAnsi="Times New Roman" w:cs="Times New Roman"/>
                <w:sz w:val="24"/>
                <w:szCs w:val="24"/>
              </w:rPr>
              <w:t>M.Sc., Degree Examination with  Electronics, Electronics and Communication, Electronics &amp; Instrumentations</w:t>
            </w:r>
            <w:r w:rsidR="00927F53" w:rsidRPr="00A01547">
              <w:rPr>
                <w:rFonts w:ascii="Times New Roman" w:hAnsi="Times New Roman" w:cs="Times New Roman"/>
                <w:sz w:val="24"/>
                <w:szCs w:val="24"/>
              </w:rPr>
              <w:t>,</w:t>
            </w:r>
            <w:r w:rsidRPr="00A01547">
              <w:rPr>
                <w:rFonts w:ascii="Times New Roman" w:hAnsi="Times New Roman" w:cs="Times New Roman"/>
                <w:sz w:val="24"/>
                <w:szCs w:val="24"/>
              </w:rPr>
              <w:t xml:space="preserve"> Applied Electronics, Industrial Electronics, Bio-Electronics and Applied Physics as subject of study of any University or any of the M.Sc., Degree examination with specialization such as Nanoscience, Embedded system, VLSI design, Photonics and Applied Physics offered by other University accepted by the syndicate as equivalent thereto subject to such condition as may be prescribed therefore shall be permitted to appear and qualify for the M.Phil. dgree in Electronics and Communication of this University after a course of study of one academic year. Candidate must have studied mathematics </w:t>
            </w:r>
            <w:r w:rsidRPr="00A01547">
              <w:rPr>
                <w:rFonts w:ascii="Times New Roman" w:hAnsi="Times New Roman" w:cs="Times New Roman"/>
                <w:sz w:val="24"/>
                <w:szCs w:val="24"/>
              </w:rPr>
              <w:lastRenderedPageBreak/>
              <w:t>at UG/PG level.</w:t>
            </w:r>
          </w:p>
        </w:tc>
      </w:tr>
    </w:tbl>
    <w:p w:rsidR="00381EEA" w:rsidRPr="00055ECF" w:rsidRDefault="00381EEA" w:rsidP="00055ECF">
      <w:pPr>
        <w:pStyle w:val="BodyText"/>
        <w:tabs>
          <w:tab w:val="left" w:pos="0"/>
        </w:tabs>
        <w:spacing w:after="0"/>
      </w:pPr>
    </w:p>
    <w:p w:rsidR="00C63A70" w:rsidRDefault="00A93585" w:rsidP="001267FD">
      <w:pPr>
        <w:pStyle w:val="ListParagraph"/>
        <w:numPr>
          <w:ilvl w:val="0"/>
          <w:numId w:val="3"/>
        </w:numPr>
        <w:ind w:left="360"/>
        <w:rPr>
          <w:rFonts w:ascii="Times New Roman" w:hAnsi="Times New Roman" w:cs="Times New Roman"/>
          <w:b/>
          <w:sz w:val="24"/>
        </w:rPr>
      </w:pPr>
      <w:r>
        <w:rPr>
          <w:rFonts w:ascii="Times New Roman" w:hAnsi="Times New Roman" w:cs="Times New Roman"/>
          <w:b/>
          <w:sz w:val="24"/>
        </w:rPr>
        <w:t>Duration and Pattern</w:t>
      </w:r>
    </w:p>
    <w:p w:rsidR="005D0ABB" w:rsidRDefault="005D0ABB" w:rsidP="001267FD">
      <w:pPr>
        <w:pStyle w:val="ListParagraph"/>
        <w:ind w:left="360"/>
        <w:rPr>
          <w:rFonts w:ascii="Times New Roman" w:hAnsi="Times New Roman" w:cs="Times New Roman"/>
          <w:sz w:val="24"/>
          <w:szCs w:val="24"/>
        </w:rPr>
      </w:pPr>
      <w:r w:rsidRPr="001267FD">
        <w:rPr>
          <w:rFonts w:ascii="Times New Roman" w:hAnsi="Times New Roman" w:cs="Times New Roman"/>
          <w:sz w:val="24"/>
          <w:szCs w:val="24"/>
        </w:rPr>
        <w:t>The M.Phil. Program is of one year duration, offered under Semester Pattern, with two Semesters in the year. Each semester consist of 90 working days. The course will commence from August every year and end in August.</w:t>
      </w:r>
    </w:p>
    <w:p w:rsidR="00D12C50" w:rsidRDefault="00D12C50" w:rsidP="001267FD">
      <w:pPr>
        <w:pStyle w:val="ListParagraph"/>
        <w:ind w:left="360"/>
        <w:rPr>
          <w:rFonts w:ascii="Times New Roman" w:hAnsi="Times New Roman" w:cs="Times New Roman"/>
          <w:sz w:val="24"/>
          <w:szCs w:val="24"/>
        </w:rPr>
      </w:pPr>
    </w:p>
    <w:p w:rsidR="00A93585" w:rsidRPr="00A93585" w:rsidRDefault="00A93585" w:rsidP="00A93585">
      <w:pPr>
        <w:pStyle w:val="ListParagraph"/>
        <w:numPr>
          <w:ilvl w:val="0"/>
          <w:numId w:val="3"/>
        </w:numPr>
        <w:ind w:left="360"/>
        <w:rPr>
          <w:rFonts w:ascii="Times New Roman" w:hAnsi="Times New Roman" w:cs="Times New Roman"/>
          <w:sz w:val="24"/>
          <w:szCs w:val="24"/>
        </w:rPr>
      </w:pPr>
      <w:r w:rsidRPr="00A93585">
        <w:rPr>
          <w:rFonts w:ascii="Times New Roman" w:hAnsi="Times New Roman" w:cs="Times New Roman"/>
          <w:b/>
          <w:sz w:val="24"/>
          <w:szCs w:val="24"/>
        </w:rPr>
        <w:t xml:space="preserve">Medium of Instruction </w:t>
      </w:r>
      <w:r w:rsidRPr="00A93585">
        <w:rPr>
          <w:rFonts w:ascii="Times New Roman" w:hAnsi="Times New Roman" w:cs="Times New Roman"/>
          <w:sz w:val="24"/>
          <w:szCs w:val="24"/>
        </w:rPr>
        <w:t xml:space="preserve"> </w:t>
      </w:r>
    </w:p>
    <w:p w:rsidR="00D12C50" w:rsidRDefault="00A93585" w:rsidP="00D12C50">
      <w:pPr>
        <w:ind w:firstLine="360"/>
        <w:rPr>
          <w:rFonts w:ascii="Times New Roman" w:hAnsi="Times New Roman" w:cs="Times New Roman"/>
          <w:sz w:val="24"/>
          <w:szCs w:val="24"/>
        </w:rPr>
      </w:pPr>
      <w:r>
        <w:rPr>
          <w:rFonts w:ascii="Times New Roman" w:hAnsi="Times New Roman" w:cs="Times New Roman"/>
          <w:sz w:val="24"/>
          <w:szCs w:val="24"/>
        </w:rPr>
        <w:t>The medium of instruction for all M.Phil. programmes is English expect M.Phil., Tamil</w:t>
      </w:r>
    </w:p>
    <w:p w:rsidR="00D12C50" w:rsidRDefault="00D12C50" w:rsidP="00D12C50">
      <w:pPr>
        <w:ind w:firstLine="360"/>
        <w:rPr>
          <w:rFonts w:ascii="Times New Roman" w:hAnsi="Times New Roman" w:cs="Times New Roman"/>
          <w:sz w:val="24"/>
          <w:szCs w:val="24"/>
        </w:rPr>
      </w:pPr>
    </w:p>
    <w:p w:rsidR="00D12C50" w:rsidRPr="00D12C50" w:rsidRDefault="00D12C50" w:rsidP="00D12C50">
      <w:pPr>
        <w:pStyle w:val="ListParagraph"/>
        <w:numPr>
          <w:ilvl w:val="0"/>
          <w:numId w:val="3"/>
        </w:numPr>
        <w:ind w:left="360"/>
        <w:rPr>
          <w:rFonts w:ascii="Times New Roman" w:hAnsi="Times New Roman" w:cs="Times New Roman"/>
          <w:sz w:val="24"/>
          <w:szCs w:val="24"/>
        </w:rPr>
      </w:pPr>
      <w:r w:rsidRPr="00D12C50">
        <w:rPr>
          <w:rFonts w:ascii="Times New Roman" w:hAnsi="Times New Roman" w:cs="Times New Roman"/>
          <w:b/>
          <w:sz w:val="24"/>
          <w:szCs w:val="24"/>
          <w:lang w:val="en-IN"/>
        </w:rPr>
        <w:t>Mode of Selection</w:t>
      </w:r>
    </w:p>
    <w:p w:rsidR="002F4429" w:rsidRDefault="00D12C50" w:rsidP="00D12C50">
      <w:pPr>
        <w:pStyle w:val="ListParagraph"/>
        <w:ind w:left="360"/>
        <w:rPr>
          <w:rFonts w:ascii="Times New Roman" w:hAnsi="Times New Roman" w:cs="Times New Roman"/>
          <w:sz w:val="24"/>
          <w:szCs w:val="24"/>
          <w:lang w:val="en-IN"/>
        </w:rPr>
      </w:pPr>
      <w:r w:rsidRPr="00D12C50">
        <w:rPr>
          <w:rFonts w:ascii="Times New Roman" w:hAnsi="Times New Roman" w:cs="Times New Roman"/>
          <w:sz w:val="24"/>
          <w:szCs w:val="24"/>
        </w:rPr>
        <w:t xml:space="preserve">An Entrance test and Interview would be administered for all the applicants. </w:t>
      </w:r>
      <w:r w:rsidRPr="00D12C50">
        <w:rPr>
          <w:rFonts w:ascii="Times New Roman" w:hAnsi="Times New Roman" w:cs="Times New Roman"/>
          <w:sz w:val="24"/>
          <w:szCs w:val="24"/>
          <w:lang w:val="en-IN"/>
        </w:rPr>
        <w:t xml:space="preserve">A candidate eligible must take up the Entrance Examination conducted commonly for all candidates by the College.  </w:t>
      </w:r>
    </w:p>
    <w:p w:rsidR="002F4429" w:rsidRDefault="002F4429" w:rsidP="00D12C50">
      <w:pPr>
        <w:pStyle w:val="ListParagraph"/>
        <w:ind w:left="360"/>
        <w:rPr>
          <w:rFonts w:ascii="Times New Roman" w:hAnsi="Times New Roman" w:cs="Times New Roman"/>
          <w:sz w:val="24"/>
          <w:szCs w:val="24"/>
          <w:lang w:val="en-IN"/>
        </w:rPr>
      </w:pPr>
    </w:p>
    <w:p w:rsidR="00D12C50" w:rsidRDefault="00D12C50" w:rsidP="00D12C50">
      <w:pPr>
        <w:pStyle w:val="ListParagraph"/>
        <w:ind w:left="360"/>
        <w:rPr>
          <w:rFonts w:ascii="Times New Roman" w:hAnsi="Times New Roman" w:cs="Times New Roman"/>
          <w:sz w:val="24"/>
          <w:szCs w:val="24"/>
          <w:lang w:val="en-IN"/>
        </w:rPr>
      </w:pPr>
      <w:r w:rsidRPr="00D12C50">
        <w:rPr>
          <w:rFonts w:ascii="Times New Roman" w:hAnsi="Times New Roman" w:cs="Times New Roman"/>
          <w:sz w:val="24"/>
          <w:szCs w:val="24"/>
          <w:lang w:val="en-IN"/>
        </w:rPr>
        <w:t>The question paper patterned on Multiple Choice Objective Type has both common part comprising Test of Language Skills and Test of Quantitative Aptitude each carrying 25% weightage and the Subject Knowledge carrying 50% weightage.</w:t>
      </w:r>
    </w:p>
    <w:p w:rsidR="002F4429" w:rsidRDefault="002F4429" w:rsidP="00D12C50">
      <w:pPr>
        <w:pStyle w:val="ListParagraph"/>
        <w:ind w:left="360"/>
        <w:rPr>
          <w:rFonts w:ascii="Times New Roman" w:hAnsi="Times New Roman" w:cs="Times New Roman"/>
          <w:sz w:val="24"/>
          <w:szCs w:val="24"/>
          <w:lang w:val="en-IN"/>
        </w:rPr>
      </w:pPr>
    </w:p>
    <w:p w:rsidR="00D12C50" w:rsidRDefault="00D12C50" w:rsidP="00D12C50">
      <w:pPr>
        <w:pStyle w:val="ListParagraph"/>
        <w:ind w:left="360"/>
        <w:rPr>
          <w:rFonts w:ascii="Times New Roman" w:hAnsi="Times New Roman" w:cs="Times New Roman"/>
          <w:sz w:val="24"/>
          <w:szCs w:val="24"/>
          <w:lang w:val="en-IN"/>
        </w:rPr>
      </w:pPr>
      <w:r w:rsidRPr="00D12C50">
        <w:rPr>
          <w:rFonts w:ascii="Times New Roman" w:hAnsi="Times New Roman" w:cs="Times New Roman"/>
          <w:sz w:val="24"/>
          <w:szCs w:val="24"/>
          <w:lang w:val="en-IN"/>
        </w:rPr>
        <w:t>Ranking of candidates is based on the marks obtained in the Entrance Examination and the Qualifying PG degr</w:t>
      </w:r>
      <w:r>
        <w:rPr>
          <w:rFonts w:ascii="Times New Roman" w:hAnsi="Times New Roman" w:cs="Times New Roman"/>
          <w:sz w:val="24"/>
          <w:szCs w:val="24"/>
          <w:lang w:val="en-IN"/>
        </w:rPr>
        <w:t xml:space="preserve">ee marks with 50:50 weightage. </w:t>
      </w:r>
      <w:r w:rsidRPr="00D12C50">
        <w:rPr>
          <w:rFonts w:ascii="Times New Roman" w:hAnsi="Times New Roman" w:cs="Times New Roman"/>
          <w:sz w:val="24"/>
          <w:szCs w:val="24"/>
          <w:lang w:val="en-IN"/>
        </w:rPr>
        <w:t>Provisional selection is done adopting community quota as per guidelines of the State Government.</w:t>
      </w:r>
    </w:p>
    <w:p w:rsidR="009902AB" w:rsidRDefault="009902AB" w:rsidP="00D12C50">
      <w:pPr>
        <w:pStyle w:val="ListParagraph"/>
        <w:ind w:left="360"/>
        <w:rPr>
          <w:rFonts w:ascii="Times New Roman" w:hAnsi="Times New Roman" w:cs="Times New Roman"/>
          <w:sz w:val="24"/>
          <w:szCs w:val="24"/>
          <w:lang w:val="en-IN"/>
        </w:rPr>
      </w:pPr>
    </w:p>
    <w:p w:rsidR="009902AB" w:rsidRDefault="009902AB" w:rsidP="009902AB">
      <w:pPr>
        <w:pStyle w:val="ListParagraph"/>
        <w:numPr>
          <w:ilvl w:val="0"/>
          <w:numId w:val="3"/>
        </w:numPr>
        <w:ind w:left="360"/>
        <w:rPr>
          <w:rFonts w:ascii="Times New Roman" w:hAnsi="Times New Roman" w:cs="Times New Roman"/>
          <w:b/>
          <w:sz w:val="24"/>
          <w:szCs w:val="24"/>
        </w:rPr>
      </w:pPr>
      <w:r w:rsidRPr="009902AB">
        <w:rPr>
          <w:rFonts w:ascii="Times New Roman" w:hAnsi="Times New Roman" w:cs="Times New Roman"/>
          <w:b/>
          <w:sz w:val="24"/>
          <w:szCs w:val="24"/>
        </w:rPr>
        <w:t>Course of Study</w:t>
      </w:r>
    </w:p>
    <w:p w:rsidR="009902AB" w:rsidRDefault="009902AB" w:rsidP="009902AB">
      <w:pPr>
        <w:pStyle w:val="ListParagraph"/>
        <w:ind w:left="360"/>
        <w:rPr>
          <w:rFonts w:ascii="Times New Roman" w:hAnsi="Times New Roman" w:cs="Times New Roman"/>
          <w:sz w:val="24"/>
          <w:szCs w:val="24"/>
        </w:rPr>
      </w:pPr>
      <w:r>
        <w:rPr>
          <w:rFonts w:ascii="Times New Roman" w:hAnsi="Times New Roman" w:cs="Times New Roman"/>
          <w:sz w:val="24"/>
          <w:szCs w:val="24"/>
        </w:rPr>
        <w:t>The M.Phil.</w:t>
      </w:r>
      <w:r w:rsidRPr="009902AB">
        <w:rPr>
          <w:rFonts w:ascii="Times New Roman" w:hAnsi="Times New Roman" w:cs="Times New Roman"/>
          <w:sz w:val="24"/>
          <w:szCs w:val="24"/>
        </w:rPr>
        <w:t xml:space="preserve"> Program comprises of two parts. Part – I comprises </w:t>
      </w:r>
      <w:r>
        <w:rPr>
          <w:rFonts w:ascii="Times New Roman" w:hAnsi="Times New Roman" w:cs="Times New Roman"/>
          <w:sz w:val="24"/>
          <w:szCs w:val="24"/>
        </w:rPr>
        <w:t>C</w:t>
      </w:r>
      <w:r w:rsidRPr="009902AB">
        <w:rPr>
          <w:rFonts w:ascii="Times New Roman" w:hAnsi="Times New Roman" w:cs="Times New Roman"/>
          <w:sz w:val="24"/>
          <w:szCs w:val="24"/>
        </w:rPr>
        <w:t xml:space="preserve">ourse I, II &amp; III and Dissertation and Viva-Voce which is specialization paper of the respective discipline. Part – II comprises of the Dissertation and Viva-Voce. </w:t>
      </w:r>
    </w:p>
    <w:p w:rsidR="002F4429" w:rsidRDefault="002F4429" w:rsidP="009902AB">
      <w:pPr>
        <w:pStyle w:val="ListParagraph"/>
        <w:ind w:left="360"/>
        <w:rPr>
          <w:rFonts w:ascii="Times New Roman" w:hAnsi="Times New Roman" w:cs="Times New Roman"/>
          <w:sz w:val="24"/>
          <w:szCs w:val="24"/>
        </w:rPr>
      </w:pPr>
    </w:p>
    <w:p w:rsidR="009902AB" w:rsidRDefault="009902AB" w:rsidP="009902AB">
      <w:pPr>
        <w:pStyle w:val="ListParagraph"/>
        <w:ind w:left="360"/>
        <w:rPr>
          <w:rFonts w:ascii="Times New Roman" w:hAnsi="Times New Roman" w:cs="Times New Roman"/>
          <w:sz w:val="24"/>
          <w:szCs w:val="24"/>
          <w:lang w:val="en-IN"/>
        </w:rPr>
      </w:pPr>
      <w:r w:rsidRPr="009902AB">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Core </w:t>
      </w:r>
      <w:r w:rsidRPr="009902AB">
        <w:rPr>
          <w:rFonts w:ascii="Times New Roman" w:hAnsi="Times New Roman" w:cs="Times New Roman"/>
          <w:sz w:val="24"/>
          <w:szCs w:val="24"/>
          <w:lang w:val="en-IN"/>
        </w:rPr>
        <w:t xml:space="preserve">Course </w:t>
      </w:r>
      <w:r>
        <w:rPr>
          <w:rFonts w:ascii="Times New Roman" w:hAnsi="Times New Roman" w:cs="Times New Roman"/>
          <w:sz w:val="24"/>
          <w:szCs w:val="24"/>
          <w:lang w:val="en-IN"/>
        </w:rPr>
        <w:t xml:space="preserve">– III </w:t>
      </w:r>
      <w:r w:rsidRPr="009902AB">
        <w:rPr>
          <w:rFonts w:ascii="Times New Roman" w:hAnsi="Times New Roman" w:cs="Times New Roman"/>
          <w:sz w:val="24"/>
          <w:szCs w:val="24"/>
          <w:lang w:val="en-IN"/>
        </w:rPr>
        <w:t xml:space="preserve">involves rigorous Continuous Internal Assessment </w:t>
      </w:r>
      <w:r>
        <w:rPr>
          <w:rFonts w:ascii="Times New Roman" w:hAnsi="Times New Roman" w:cs="Times New Roman"/>
          <w:sz w:val="24"/>
          <w:szCs w:val="24"/>
          <w:lang w:val="en-IN"/>
        </w:rPr>
        <w:t xml:space="preserve">(CIA) </w:t>
      </w:r>
      <w:r w:rsidRPr="009902AB">
        <w:rPr>
          <w:rFonts w:ascii="Times New Roman" w:hAnsi="Times New Roman" w:cs="Times New Roman"/>
          <w:sz w:val="24"/>
          <w:szCs w:val="24"/>
          <w:lang w:val="en-IN"/>
        </w:rPr>
        <w:t xml:space="preserve">with 75 marks and the </w:t>
      </w:r>
      <w:r>
        <w:rPr>
          <w:rFonts w:ascii="Times New Roman" w:hAnsi="Times New Roman" w:cs="Times New Roman"/>
          <w:sz w:val="24"/>
          <w:szCs w:val="24"/>
          <w:lang w:val="en-IN"/>
        </w:rPr>
        <w:t>End-Semester Examination (</w:t>
      </w:r>
      <w:r w:rsidRPr="009902AB">
        <w:rPr>
          <w:rFonts w:ascii="Times New Roman" w:hAnsi="Times New Roman" w:cs="Times New Roman"/>
          <w:sz w:val="24"/>
          <w:szCs w:val="24"/>
          <w:lang w:val="en-IN"/>
        </w:rPr>
        <w:t>ESE</w:t>
      </w:r>
      <w:r>
        <w:rPr>
          <w:rFonts w:ascii="Times New Roman" w:hAnsi="Times New Roman" w:cs="Times New Roman"/>
          <w:sz w:val="24"/>
          <w:szCs w:val="24"/>
          <w:lang w:val="en-IN"/>
        </w:rPr>
        <w:t>)</w:t>
      </w:r>
      <w:r w:rsidRPr="009902AB">
        <w:rPr>
          <w:rFonts w:ascii="Times New Roman" w:hAnsi="Times New Roman" w:cs="Times New Roman"/>
          <w:sz w:val="24"/>
          <w:szCs w:val="24"/>
          <w:lang w:val="en-IN"/>
        </w:rPr>
        <w:t xml:space="preserve"> comprising of Comprehensiv</w:t>
      </w:r>
      <w:r>
        <w:rPr>
          <w:rFonts w:ascii="Times New Roman" w:hAnsi="Times New Roman" w:cs="Times New Roman"/>
          <w:sz w:val="24"/>
          <w:szCs w:val="24"/>
          <w:lang w:val="en-IN"/>
        </w:rPr>
        <w:t xml:space="preserve">e Viva-Voce carrying 25 marks. </w:t>
      </w:r>
      <w:r w:rsidRPr="009902AB">
        <w:rPr>
          <w:rFonts w:ascii="Times New Roman" w:hAnsi="Times New Roman" w:cs="Times New Roman"/>
          <w:sz w:val="24"/>
          <w:szCs w:val="24"/>
          <w:lang w:val="en-IN"/>
        </w:rPr>
        <w:t>The Internal would include, besides those prescribed for other courses, Periodical Competency Revelation Presentations to enhance the Competencies on General Awareness, Computer and Internet, Classroom Communication and Pedagogical Skills.</w:t>
      </w:r>
    </w:p>
    <w:p w:rsidR="002F4429" w:rsidRDefault="002F4429" w:rsidP="009902AB">
      <w:pPr>
        <w:pStyle w:val="ListParagraph"/>
        <w:ind w:left="360"/>
        <w:rPr>
          <w:rFonts w:ascii="Times New Roman" w:hAnsi="Times New Roman" w:cs="Times New Roman"/>
          <w:sz w:val="24"/>
          <w:szCs w:val="24"/>
          <w:lang w:val="en-IN"/>
        </w:rPr>
      </w:pPr>
    </w:p>
    <w:p w:rsidR="009902AB" w:rsidRPr="009902AB" w:rsidRDefault="009902AB" w:rsidP="009902AB">
      <w:pPr>
        <w:pStyle w:val="ListParagraph"/>
        <w:ind w:left="360"/>
        <w:rPr>
          <w:rFonts w:ascii="Times New Roman" w:hAnsi="Times New Roman" w:cs="Times New Roman"/>
          <w:sz w:val="24"/>
          <w:szCs w:val="24"/>
        </w:rPr>
      </w:pPr>
      <w:r w:rsidRPr="009902AB">
        <w:rPr>
          <w:rFonts w:ascii="Times New Roman" w:hAnsi="Times New Roman" w:cs="Times New Roman"/>
          <w:sz w:val="24"/>
          <w:szCs w:val="24"/>
          <w:lang w:val="en-IN"/>
        </w:rPr>
        <w:t>A student must secure a minimum of 10 marks in the Viva-Voce and 30 marks in the Continuous Internal Assessment and put together a total of 50 marks out of 100 marks to get a pass.  For this paper there is no University written examination, only based on Viva – Voce examination. The Viva-Voce will be conducted by a Panel of three members comprising the Head of the Department, the next senior faculty and the Faculty in Charge of the course. If the H</w:t>
      </w:r>
      <w:r>
        <w:rPr>
          <w:rFonts w:ascii="Times New Roman" w:hAnsi="Times New Roman" w:cs="Times New Roman"/>
          <w:sz w:val="24"/>
          <w:szCs w:val="24"/>
          <w:lang w:val="en-IN"/>
        </w:rPr>
        <w:t>O</w:t>
      </w:r>
      <w:r w:rsidRPr="009902AB">
        <w:rPr>
          <w:rFonts w:ascii="Times New Roman" w:hAnsi="Times New Roman" w:cs="Times New Roman"/>
          <w:sz w:val="24"/>
          <w:szCs w:val="24"/>
          <w:lang w:val="en-IN"/>
        </w:rPr>
        <w:t>D is the Faculty in Charge of the course, then the 2</w:t>
      </w:r>
      <w:r w:rsidRPr="009902AB">
        <w:rPr>
          <w:rFonts w:ascii="Times New Roman" w:hAnsi="Times New Roman" w:cs="Times New Roman"/>
          <w:sz w:val="24"/>
          <w:szCs w:val="24"/>
          <w:vertAlign w:val="superscript"/>
          <w:lang w:val="en-IN"/>
        </w:rPr>
        <w:t>nd</w:t>
      </w:r>
      <w:r w:rsidRPr="009902AB">
        <w:rPr>
          <w:rFonts w:ascii="Times New Roman" w:hAnsi="Times New Roman" w:cs="Times New Roman"/>
          <w:sz w:val="24"/>
          <w:szCs w:val="24"/>
          <w:lang w:val="en-IN"/>
        </w:rPr>
        <w:t xml:space="preserve"> senior faculty will be added to the panel.</w:t>
      </w:r>
    </w:p>
    <w:p w:rsidR="009902AB" w:rsidRPr="009902AB" w:rsidRDefault="009902AB" w:rsidP="009902AB">
      <w:pPr>
        <w:pStyle w:val="ListParagraph"/>
        <w:ind w:left="360"/>
        <w:rPr>
          <w:rFonts w:ascii="Times New Roman" w:hAnsi="Times New Roman" w:cs="Times New Roman"/>
          <w:b/>
          <w:sz w:val="24"/>
          <w:szCs w:val="24"/>
        </w:rPr>
      </w:pPr>
    </w:p>
    <w:p w:rsidR="00A86815" w:rsidRPr="00A86815" w:rsidRDefault="00A86815" w:rsidP="00A86815">
      <w:pPr>
        <w:pStyle w:val="ListParagraph"/>
        <w:numPr>
          <w:ilvl w:val="0"/>
          <w:numId w:val="3"/>
        </w:numPr>
        <w:ind w:left="360"/>
        <w:rPr>
          <w:rFonts w:ascii="Times New Roman" w:hAnsi="Times New Roman" w:cs="Times New Roman"/>
          <w:sz w:val="26"/>
          <w:szCs w:val="24"/>
        </w:rPr>
      </w:pPr>
      <w:r w:rsidRPr="00A86815">
        <w:rPr>
          <w:rFonts w:ascii="Times New Roman" w:hAnsi="Times New Roman" w:cs="Times New Roman"/>
          <w:b/>
          <w:bCs/>
          <w:sz w:val="26"/>
          <w:szCs w:val="24"/>
        </w:rPr>
        <w:t>Teaching Methodologies</w:t>
      </w:r>
    </w:p>
    <w:p w:rsidR="00A86815" w:rsidRPr="00A86815" w:rsidRDefault="00A86815" w:rsidP="00A86815">
      <w:pPr>
        <w:pStyle w:val="ListParagraph"/>
        <w:ind w:left="360"/>
        <w:rPr>
          <w:rFonts w:ascii="Times New Roman" w:hAnsi="Times New Roman" w:cs="Times New Roman"/>
          <w:sz w:val="24"/>
          <w:szCs w:val="24"/>
        </w:rPr>
      </w:pPr>
      <w:r w:rsidRPr="00A86815">
        <w:rPr>
          <w:rFonts w:ascii="Times New Roman" w:hAnsi="Times New Roman" w:cs="Times New Roman"/>
          <w:sz w:val="24"/>
          <w:szCs w:val="24"/>
        </w:rPr>
        <w:t>The classroom teaching would be through conventional lectures and use of OHP and Power Point presentations. The lecture would be such that the student should participate actively in the discussion. Student seminars would be conducted and scientific discussions would be arranged to improve their communication skill.</w:t>
      </w:r>
    </w:p>
    <w:p w:rsidR="00A86815" w:rsidRPr="00A86815" w:rsidRDefault="00A86815" w:rsidP="00A86815">
      <w:pPr>
        <w:pStyle w:val="ListParagraph"/>
        <w:ind w:left="360"/>
        <w:rPr>
          <w:rFonts w:ascii="Times New Roman" w:hAnsi="Times New Roman" w:cs="Times New Roman"/>
          <w:sz w:val="24"/>
          <w:szCs w:val="24"/>
        </w:rPr>
      </w:pPr>
      <w:r w:rsidRPr="00A86815">
        <w:rPr>
          <w:rFonts w:ascii="Times New Roman" w:hAnsi="Times New Roman" w:cs="Times New Roman"/>
          <w:sz w:val="24"/>
          <w:szCs w:val="24"/>
        </w:rPr>
        <w:t>In the laboratory, instruction would be given for the experiments followed by demonstration and finally the students have to do the experiments individually.</w:t>
      </w:r>
    </w:p>
    <w:p w:rsidR="00A86815" w:rsidRPr="00A86815" w:rsidRDefault="00A86815" w:rsidP="00A86815">
      <w:pPr>
        <w:pStyle w:val="ListParagraph"/>
        <w:ind w:left="360"/>
        <w:rPr>
          <w:rFonts w:ascii="Times New Roman" w:hAnsi="Times New Roman" w:cs="Times New Roman"/>
          <w:sz w:val="24"/>
          <w:szCs w:val="24"/>
        </w:rPr>
      </w:pPr>
      <w:r w:rsidRPr="00A86815">
        <w:rPr>
          <w:rFonts w:ascii="Times New Roman" w:hAnsi="Times New Roman" w:cs="Times New Roman"/>
          <w:sz w:val="24"/>
          <w:szCs w:val="24"/>
        </w:rPr>
        <w:t>Periodic tests would be conducted and for the students of slow learners would be given special attention.</w:t>
      </w:r>
    </w:p>
    <w:p w:rsidR="00A86815" w:rsidRPr="00A86815" w:rsidRDefault="00A86815" w:rsidP="00A86815">
      <w:pPr>
        <w:rPr>
          <w:rFonts w:ascii="Times New Roman" w:hAnsi="Times New Roman" w:cs="Times New Roman"/>
          <w:sz w:val="24"/>
          <w:szCs w:val="24"/>
        </w:rPr>
      </w:pPr>
    </w:p>
    <w:p w:rsidR="00A86815" w:rsidRPr="00A86815" w:rsidRDefault="00A86815" w:rsidP="00A86815">
      <w:pPr>
        <w:pStyle w:val="ListParagraph"/>
        <w:numPr>
          <w:ilvl w:val="0"/>
          <w:numId w:val="3"/>
        </w:numPr>
        <w:ind w:left="360"/>
        <w:rPr>
          <w:rFonts w:ascii="Times New Roman" w:hAnsi="Times New Roman" w:cs="Times New Roman"/>
          <w:sz w:val="26"/>
          <w:szCs w:val="24"/>
        </w:rPr>
      </w:pPr>
      <w:r w:rsidRPr="00A86815">
        <w:rPr>
          <w:rFonts w:ascii="Times New Roman" w:hAnsi="Times New Roman" w:cs="Times New Roman"/>
          <w:b/>
          <w:bCs/>
          <w:sz w:val="26"/>
          <w:szCs w:val="24"/>
        </w:rPr>
        <w:t>Examinations</w:t>
      </w:r>
    </w:p>
    <w:p w:rsidR="00A86815" w:rsidRPr="00A86815" w:rsidRDefault="00A86815" w:rsidP="00A86815">
      <w:pPr>
        <w:pStyle w:val="ListParagraph"/>
        <w:ind w:left="360"/>
        <w:rPr>
          <w:rFonts w:ascii="Times New Roman" w:hAnsi="Times New Roman" w:cs="Times New Roman"/>
          <w:sz w:val="24"/>
          <w:szCs w:val="24"/>
        </w:rPr>
      </w:pPr>
      <w:r w:rsidRPr="00A86815">
        <w:rPr>
          <w:rFonts w:ascii="Times New Roman" w:hAnsi="Times New Roman" w:cs="Times New Roman"/>
          <w:sz w:val="24"/>
          <w:szCs w:val="24"/>
        </w:rPr>
        <w:t>The examination shall be three hours duration to each course at the end of each semester. The candidate failing in any course(s) will be permitted to appear for each failed course(s) in the subsequent examination.</w:t>
      </w:r>
    </w:p>
    <w:p w:rsidR="00A86815" w:rsidRDefault="00A86815" w:rsidP="00A86815">
      <w:pPr>
        <w:pStyle w:val="ListParagraph"/>
        <w:ind w:left="360"/>
        <w:rPr>
          <w:rFonts w:ascii="Times New Roman" w:hAnsi="Times New Roman" w:cs="Times New Roman"/>
          <w:sz w:val="24"/>
          <w:szCs w:val="24"/>
        </w:rPr>
      </w:pPr>
      <w:r w:rsidRPr="00A86815">
        <w:rPr>
          <w:rFonts w:ascii="Times New Roman" w:hAnsi="Times New Roman" w:cs="Times New Roman"/>
          <w:sz w:val="24"/>
          <w:szCs w:val="24"/>
        </w:rPr>
        <w:t>At the end of second semester, viva-voce will be conducted on the basis of the Dissertation report submitted by the student. One internal and one external examiner will conduct the viva-voce jointly.</w:t>
      </w:r>
    </w:p>
    <w:p w:rsidR="00A86815" w:rsidRPr="00A86815" w:rsidRDefault="00A86815" w:rsidP="00A86815">
      <w:pPr>
        <w:rPr>
          <w:rFonts w:ascii="Times New Roman" w:hAnsi="Times New Roman" w:cs="Times New Roman"/>
          <w:sz w:val="24"/>
          <w:szCs w:val="24"/>
        </w:rPr>
      </w:pPr>
    </w:p>
    <w:p w:rsidR="009902AB" w:rsidRDefault="009902AB" w:rsidP="009902AB">
      <w:pPr>
        <w:pStyle w:val="ListParagraph"/>
        <w:numPr>
          <w:ilvl w:val="0"/>
          <w:numId w:val="3"/>
        </w:numPr>
        <w:ind w:left="360"/>
        <w:rPr>
          <w:rFonts w:ascii="Times New Roman" w:hAnsi="Times New Roman" w:cs="Times New Roman"/>
          <w:b/>
          <w:sz w:val="24"/>
          <w:szCs w:val="24"/>
        </w:rPr>
      </w:pPr>
      <w:r w:rsidRPr="009902AB">
        <w:rPr>
          <w:rFonts w:ascii="Times New Roman" w:hAnsi="Times New Roman" w:cs="Times New Roman"/>
          <w:b/>
          <w:sz w:val="24"/>
          <w:szCs w:val="24"/>
        </w:rPr>
        <w:t>Pattern of Question paper</w:t>
      </w:r>
    </w:p>
    <w:p w:rsidR="009902AB" w:rsidRPr="009902AB" w:rsidRDefault="009902AB" w:rsidP="009902AB">
      <w:pPr>
        <w:pStyle w:val="ListParagraph"/>
        <w:ind w:left="360"/>
        <w:rPr>
          <w:rFonts w:ascii="Times New Roman" w:hAnsi="Times New Roman" w:cs="Times New Roman"/>
          <w:b/>
          <w:sz w:val="24"/>
          <w:szCs w:val="24"/>
        </w:rPr>
      </w:pPr>
      <w:r>
        <w:rPr>
          <w:rFonts w:ascii="Times New Roman" w:hAnsi="Times New Roman" w:cs="Times New Roman"/>
          <w:sz w:val="24"/>
          <w:szCs w:val="24"/>
        </w:rPr>
        <w:t>University M.Phil.</w:t>
      </w:r>
      <w:r w:rsidR="002F4429">
        <w:rPr>
          <w:rFonts w:ascii="Times New Roman" w:hAnsi="Times New Roman" w:cs="Times New Roman"/>
          <w:sz w:val="24"/>
          <w:szCs w:val="24"/>
        </w:rPr>
        <w:t xml:space="preserve"> Question Pattern of Section A</w:t>
      </w:r>
      <w:r w:rsidRPr="009902AB">
        <w:rPr>
          <w:rFonts w:ascii="Times New Roman" w:hAnsi="Times New Roman" w:cs="Times New Roman"/>
          <w:sz w:val="24"/>
          <w:szCs w:val="24"/>
        </w:rPr>
        <w:t xml:space="preserve">, </w:t>
      </w:r>
      <w:r w:rsidR="002F4429">
        <w:rPr>
          <w:rFonts w:ascii="Times New Roman" w:hAnsi="Times New Roman" w:cs="Times New Roman"/>
          <w:sz w:val="24"/>
          <w:szCs w:val="24"/>
        </w:rPr>
        <w:t xml:space="preserve">B </w:t>
      </w:r>
      <w:r w:rsidRPr="009902AB">
        <w:rPr>
          <w:rFonts w:ascii="Times New Roman" w:hAnsi="Times New Roman" w:cs="Times New Roman"/>
          <w:sz w:val="24"/>
          <w:szCs w:val="24"/>
        </w:rPr>
        <w:t xml:space="preserve">&amp; </w:t>
      </w:r>
      <w:r w:rsidR="002F4429">
        <w:rPr>
          <w:rFonts w:ascii="Times New Roman" w:hAnsi="Times New Roman" w:cs="Times New Roman"/>
          <w:sz w:val="24"/>
          <w:szCs w:val="24"/>
        </w:rPr>
        <w:t>C</w:t>
      </w:r>
      <w:r w:rsidRPr="009902AB">
        <w:rPr>
          <w:rFonts w:ascii="Times New Roman" w:hAnsi="Times New Roman" w:cs="Times New Roman"/>
          <w:sz w:val="24"/>
          <w:szCs w:val="24"/>
        </w:rPr>
        <w:t xml:space="preserve"> is followed.</w:t>
      </w:r>
    </w:p>
    <w:p w:rsidR="009902AB" w:rsidRPr="009902AB" w:rsidRDefault="009902AB" w:rsidP="00D12C50">
      <w:pPr>
        <w:pStyle w:val="ListParagraph"/>
        <w:ind w:left="360"/>
        <w:rPr>
          <w:rFonts w:ascii="Times New Roman" w:hAnsi="Times New Roman" w:cs="Times New Roman"/>
          <w:sz w:val="24"/>
          <w:szCs w:val="24"/>
        </w:rPr>
      </w:pPr>
    </w:p>
    <w:p w:rsidR="002F4429" w:rsidRPr="00934E05" w:rsidRDefault="002F4429" w:rsidP="00A86815">
      <w:pPr>
        <w:pStyle w:val="PlainText"/>
        <w:numPr>
          <w:ilvl w:val="0"/>
          <w:numId w:val="3"/>
        </w:numPr>
        <w:ind w:left="360"/>
        <w:rPr>
          <w:rFonts w:ascii="Times New Roman" w:eastAsia="Batang" w:hAnsi="Times New Roman" w:cs="Times New Roman"/>
          <w:sz w:val="26"/>
          <w:lang w:val="en-IN"/>
        </w:rPr>
      </w:pPr>
      <w:r w:rsidRPr="00934E05">
        <w:rPr>
          <w:rFonts w:ascii="Times New Roman" w:eastAsia="Batang" w:hAnsi="Times New Roman" w:cs="Times New Roman"/>
          <w:b/>
          <w:sz w:val="26"/>
          <w:lang w:val="en-IN"/>
        </w:rPr>
        <w:t>Credits</w:t>
      </w:r>
      <w:r w:rsidRPr="00934E05">
        <w:rPr>
          <w:rFonts w:ascii="Times New Roman" w:eastAsia="Batang" w:hAnsi="Times New Roman" w:cs="Times New Roman"/>
          <w:sz w:val="26"/>
          <w:lang w:val="en-IN"/>
        </w:rPr>
        <w:t xml:space="preserve">  </w:t>
      </w:r>
    </w:p>
    <w:p w:rsidR="002F4429" w:rsidRPr="00934E05" w:rsidRDefault="002F4429" w:rsidP="002F4429">
      <w:pPr>
        <w:pStyle w:val="PlainText"/>
        <w:ind w:left="360"/>
        <w:rPr>
          <w:rFonts w:ascii="Times New Roman" w:eastAsia="Batang" w:hAnsi="Times New Roman" w:cs="Times New Roman"/>
          <w:sz w:val="24"/>
          <w:lang w:val="en-IN"/>
        </w:rPr>
      </w:pPr>
    </w:p>
    <w:p w:rsidR="002F4429" w:rsidRPr="00934E05" w:rsidRDefault="002F4429" w:rsidP="002F4429">
      <w:pPr>
        <w:pStyle w:val="PlainText"/>
        <w:ind w:left="360"/>
        <w:rPr>
          <w:rFonts w:ascii="Times New Roman" w:eastAsia="Batang" w:hAnsi="Times New Roman" w:cs="Times New Roman"/>
          <w:lang w:val="en-IN"/>
        </w:rPr>
      </w:pPr>
      <w:r w:rsidRPr="00934E05">
        <w:rPr>
          <w:rFonts w:ascii="Times New Roman" w:hAnsi="Times New Roman" w:cs="Times New Roman"/>
          <w:sz w:val="24"/>
          <w:szCs w:val="26"/>
          <w:lang w:val="en-IN"/>
        </w:rPr>
        <w:t xml:space="preserve">Each student should earn 36 credits to complete the program.  </w:t>
      </w:r>
    </w:p>
    <w:p w:rsidR="002F4429" w:rsidRPr="00934E05" w:rsidRDefault="002F4429" w:rsidP="002F4429">
      <w:pPr>
        <w:rPr>
          <w:rFonts w:eastAsia="Batang"/>
          <w:szCs w:val="20"/>
          <w:lang w:val="en-IN"/>
        </w:rPr>
      </w:pPr>
    </w:p>
    <w:p w:rsidR="002F4429" w:rsidRPr="002F4429" w:rsidRDefault="002F4429" w:rsidP="00A86815">
      <w:pPr>
        <w:pStyle w:val="PlainText"/>
        <w:numPr>
          <w:ilvl w:val="0"/>
          <w:numId w:val="3"/>
        </w:numPr>
        <w:ind w:left="360"/>
        <w:rPr>
          <w:rFonts w:ascii="Times New Roman" w:eastAsia="Batang" w:hAnsi="Times New Roman" w:cs="Times New Roman"/>
          <w:sz w:val="24"/>
          <w:szCs w:val="24"/>
          <w:lang w:val="en-IN"/>
        </w:rPr>
      </w:pPr>
      <w:r w:rsidRPr="002F4429">
        <w:rPr>
          <w:rFonts w:ascii="Times New Roman" w:eastAsia="Batang" w:hAnsi="Times New Roman" w:cs="Times New Roman"/>
          <w:b/>
          <w:sz w:val="24"/>
          <w:szCs w:val="24"/>
          <w:lang w:val="en-IN"/>
        </w:rPr>
        <w:t xml:space="preserve">Attendance </w:t>
      </w:r>
    </w:p>
    <w:p w:rsidR="002F4429" w:rsidRPr="002F4429" w:rsidRDefault="002F4429" w:rsidP="002F4429">
      <w:pPr>
        <w:pStyle w:val="PlainText"/>
        <w:ind w:left="360"/>
        <w:rPr>
          <w:rFonts w:ascii="Times New Roman" w:eastAsia="Batang" w:hAnsi="Times New Roman" w:cs="Times New Roman"/>
          <w:sz w:val="24"/>
          <w:szCs w:val="24"/>
          <w:lang w:val="en-IN"/>
        </w:rPr>
      </w:pPr>
    </w:p>
    <w:p w:rsidR="002F4429" w:rsidRPr="002F4429" w:rsidRDefault="002F4429" w:rsidP="002F4429">
      <w:pPr>
        <w:numPr>
          <w:ilvl w:val="1"/>
          <w:numId w:val="10"/>
        </w:numPr>
        <w:ind w:left="720"/>
        <w:rPr>
          <w:rFonts w:ascii="Times New Roman" w:hAnsi="Times New Roman" w:cs="Times New Roman"/>
          <w:b/>
          <w:bCs/>
          <w:sz w:val="24"/>
          <w:szCs w:val="24"/>
          <w:lang w:val="en-IN"/>
        </w:rPr>
      </w:pPr>
      <w:r w:rsidRPr="002F4429">
        <w:rPr>
          <w:rFonts w:ascii="Times New Roman" w:hAnsi="Times New Roman" w:cs="Times New Roman"/>
          <w:sz w:val="24"/>
          <w:szCs w:val="24"/>
          <w:lang w:val="en-IN"/>
        </w:rPr>
        <w:t>Normally a student must secure a minimum of 80% attendance to become eligible to take the End-Semester-Examination (ESE) in a course.  However, condoning of shortage of attendance may be granted on genuine medical grounds upto a maximum of 10% of the contact days.  For this purpose, the student must, immediately upon returning to class after the period of illness, apply for condoning of shortage, submitting valid medical certificate(s) from registered medical practitioner(s) through his/her Advisor to the H</w:t>
      </w:r>
      <w:r>
        <w:rPr>
          <w:rFonts w:ascii="Times New Roman" w:hAnsi="Times New Roman" w:cs="Times New Roman"/>
          <w:sz w:val="24"/>
          <w:szCs w:val="24"/>
          <w:lang w:val="en-IN"/>
        </w:rPr>
        <w:t>ead of the Department (HO</w:t>
      </w:r>
      <w:r w:rsidRPr="002F4429">
        <w:rPr>
          <w:rFonts w:ascii="Times New Roman" w:hAnsi="Times New Roman" w:cs="Times New Roman"/>
          <w:sz w:val="24"/>
          <w:szCs w:val="24"/>
          <w:lang w:val="en-IN"/>
        </w:rPr>
        <w:t>D), who will decide upon the application for condoning of shortage of attendance.  Medical certificates submitted on the eve of the ESE will not be accepted.</w:t>
      </w:r>
    </w:p>
    <w:p w:rsidR="002F4429" w:rsidRPr="002F4429" w:rsidRDefault="002F4429" w:rsidP="002F4429">
      <w:pPr>
        <w:rPr>
          <w:rFonts w:ascii="Times New Roman" w:hAnsi="Times New Roman" w:cs="Times New Roman"/>
          <w:b/>
          <w:bCs/>
          <w:sz w:val="24"/>
          <w:szCs w:val="24"/>
          <w:lang w:val="en-IN"/>
        </w:rPr>
      </w:pPr>
    </w:p>
    <w:p w:rsidR="002F4429" w:rsidRPr="002F4429" w:rsidRDefault="002F4429" w:rsidP="002F4429">
      <w:pPr>
        <w:numPr>
          <w:ilvl w:val="1"/>
          <w:numId w:val="10"/>
        </w:numPr>
        <w:ind w:left="720"/>
        <w:rPr>
          <w:rFonts w:ascii="Times New Roman" w:hAnsi="Times New Roman" w:cs="Times New Roman"/>
          <w:b/>
          <w:bCs/>
          <w:sz w:val="24"/>
          <w:szCs w:val="24"/>
          <w:lang w:val="en-IN"/>
        </w:rPr>
      </w:pPr>
      <w:r w:rsidRPr="002F4429">
        <w:rPr>
          <w:rFonts w:ascii="Times New Roman" w:hAnsi="Times New Roman" w:cs="Times New Roman"/>
          <w:sz w:val="24"/>
          <w:szCs w:val="24"/>
          <w:lang w:val="en-IN"/>
        </w:rPr>
        <w:t>If a student who has no genuine medical grounds and has earned 70% or more but less than 80% of attendance in a course in a semester that student will be debarred from the ESE in that course in that semester.  However the student may take the ESE when offered in a later semester.</w:t>
      </w:r>
    </w:p>
    <w:p w:rsidR="002F4429" w:rsidRPr="002F4429" w:rsidRDefault="002F4429" w:rsidP="002F4429">
      <w:pPr>
        <w:rPr>
          <w:rFonts w:ascii="Times New Roman" w:hAnsi="Times New Roman" w:cs="Times New Roman"/>
          <w:b/>
          <w:bCs/>
          <w:sz w:val="24"/>
          <w:szCs w:val="24"/>
          <w:lang w:val="en-IN"/>
        </w:rPr>
      </w:pPr>
    </w:p>
    <w:p w:rsidR="002F4429" w:rsidRPr="002F4429" w:rsidRDefault="002F4429" w:rsidP="002F4429">
      <w:pPr>
        <w:numPr>
          <w:ilvl w:val="1"/>
          <w:numId w:val="10"/>
        </w:numPr>
        <w:ind w:left="720"/>
        <w:rPr>
          <w:rFonts w:ascii="Times New Roman" w:hAnsi="Times New Roman" w:cs="Times New Roman"/>
          <w:sz w:val="24"/>
          <w:szCs w:val="24"/>
          <w:lang w:val="en-IN"/>
        </w:rPr>
      </w:pPr>
      <w:r w:rsidRPr="002F4429">
        <w:rPr>
          <w:rFonts w:ascii="Times New Roman" w:hAnsi="Times New Roman" w:cs="Times New Roman"/>
          <w:sz w:val="24"/>
          <w:szCs w:val="24"/>
          <w:lang w:val="en-IN"/>
        </w:rPr>
        <w:t xml:space="preserve">If a student has earned less than 70% attendance, that student will be debarred from the ESE in that course and the statement of grades will read </w:t>
      </w:r>
      <w:r w:rsidRPr="002F4429">
        <w:rPr>
          <w:rFonts w:ascii="Times New Roman" w:hAnsi="Times New Roman" w:cs="Times New Roman"/>
          <w:b/>
          <w:bCs/>
          <w:sz w:val="24"/>
          <w:szCs w:val="24"/>
          <w:lang w:val="en-IN"/>
        </w:rPr>
        <w:t>IA</w:t>
      </w:r>
      <w:r w:rsidRPr="002F4429">
        <w:rPr>
          <w:rFonts w:ascii="Times New Roman" w:hAnsi="Times New Roman" w:cs="Times New Roman"/>
          <w:sz w:val="24"/>
          <w:szCs w:val="24"/>
          <w:lang w:val="en-IN"/>
        </w:rPr>
        <w:t xml:space="preserve"> (Inadequate Attendance) against that course.  Such a student must repeat that course when offered in a later semester.  Attendance in a course will always be reckoned from the day of joining the course to the last day of the course.</w:t>
      </w:r>
    </w:p>
    <w:p w:rsidR="002F4429" w:rsidRPr="002F4429" w:rsidRDefault="002F4429" w:rsidP="002F4429">
      <w:pPr>
        <w:rPr>
          <w:rFonts w:ascii="Times New Roman" w:hAnsi="Times New Roman" w:cs="Times New Roman"/>
          <w:sz w:val="24"/>
          <w:szCs w:val="24"/>
          <w:lang w:val="en-IN"/>
        </w:rPr>
      </w:pPr>
    </w:p>
    <w:p w:rsidR="002F4429" w:rsidRDefault="002F4429" w:rsidP="00A86815">
      <w:pPr>
        <w:numPr>
          <w:ilvl w:val="0"/>
          <w:numId w:val="3"/>
        </w:numPr>
        <w:ind w:left="360"/>
        <w:rPr>
          <w:rFonts w:ascii="Times New Roman" w:hAnsi="Times New Roman" w:cs="Times New Roman"/>
          <w:b/>
          <w:bCs/>
          <w:sz w:val="24"/>
          <w:szCs w:val="24"/>
          <w:lang w:val="en-IN"/>
        </w:rPr>
      </w:pPr>
      <w:r w:rsidRPr="002F4429">
        <w:rPr>
          <w:rFonts w:ascii="Times New Roman" w:hAnsi="Times New Roman" w:cs="Times New Roman"/>
          <w:b/>
          <w:bCs/>
          <w:sz w:val="24"/>
          <w:szCs w:val="24"/>
          <w:lang w:val="en-IN"/>
        </w:rPr>
        <w:t>Redoing of  a Course or Courses</w:t>
      </w:r>
    </w:p>
    <w:p w:rsidR="002F4429" w:rsidRDefault="002F4429" w:rsidP="002F4429">
      <w:pPr>
        <w:ind w:left="360"/>
        <w:rPr>
          <w:rFonts w:ascii="Times New Roman" w:hAnsi="Times New Roman" w:cs="Times New Roman"/>
          <w:b/>
          <w:bCs/>
          <w:sz w:val="24"/>
          <w:szCs w:val="24"/>
          <w:lang w:val="en-IN"/>
        </w:rPr>
      </w:pPr>
      <w:r w:rsidRPr="002F4429">
        <w:rPr>
          <w:rFonts w:ascii="Times New Roman" w:hAnsi="Times New Roman" w:cs="Times New Roman"/>
          <w:sz w:val="24"/>
          <w:szCs w:val="24"/>
          <w:lang w:val="en-IN"/>
        </w:rPr>
        <w:t>A student who has been debarred from the ESE for lack of attendance must repeat the Course at a later semester, paying the prescribed fees for the course.  No student will be permitted to repeat a course or reappear for a CIA test or an ESE for improvement</w:t>
      </w:r>
      <w:r>
        <w:rPr>
          <w:rFonts w:ascii="Times New Roman" w:hAnsi="Times New Roman" w:cs="Times New Roman"/>
          <w:sz w:val="24"/>
          <w:szCs w:val="24"/>
          <w:lang w:val="en-IN"/>
        </w:rPr>
        <w:t xml:space="preserve"> of Grade Points. </w:t>
      </w:r>
      <w:r w:rsidRPr="002F4429">
        <w:rPr>
          <w:rFonts w:ascii="Times New Roman" w:hAnsi="Times New Roman" w:cs="Times New Roman"/>
          <w:sz w:val="24"/>
          <w:szCs w:val="24"/>
          <w:lang w:val="en-IN"/>
        </w:rPr>
        <w:t>A student who has fulfilled all the course requirements but has not been able to take the ESE alone, can take</w:t>
      </w:r>
      <w:r>
        <w:rPr>
          <w:rFonts w:ascii="Times New Roman" w:hAnsi="Times New Roman" w:cs="Times New Roman"/>
          <w:sz w:val="24"/>
          <w:szCs w:val="24"/>
          <w:lang w:val="en-IN"/>
        </w:rPr>
        <w:t xml:space="preserve"> the same at a later semester. </w:t>
      </w:r>
      <w:r w:rsidRPr="002F4429">
        <w:rPr>
          <w:rFonts w:ascii="Times New Roman" w:hAnsi="Times New Roman" w:cs="Times New Roman"/>
          <w:sz w:val="24"/>
          <w:szCs w:val="24"/>
          <w:lang w:val="en-IN"/>
        </w:rPr>
        <w:t>A student who has failed in an ESE need take only the ESE in that course when it is next offered</w:t>
      </w:r>
      <w:r>
        <w:rPr>
          <w:rFonts w:ascii="Times New Roman" w:hAnsi="Times New Roman" w:cs="Times New Roman"/>
          <w:sz w:val="24"/>
          <w:szCs w:val="24"/>
          <w:lang w:val="en-IN"/>
        </w:rPr>
        <w:t xml:space="preserve">. </w:t>
      </w:r>
      <w:r w:rsidRPr="002F4429">
        <w:rPr>
          <w:rFonts w:ascii="Times New Roman" w:hAnsi="Times New Roman" w:cs="Times New Roman"/>
          <w:sz w:val="24"/>
          <w:szCs w:val="24"/>
          <w:lang w:val="en-IN"/>
        </w:rPr>
        <w:t>Such students need pay only the fee for ESE of the course.</w:t>
      </w:r>
    </w:p>
    <w:p w:rsidR="002F4429" w:rsidRDefault="002F4429" w:rsidP="002F4429">
      <w:pPr>
        <w:ind w:left="360"/>
        <w:rPr>
          <w:rFonts w:ascii="Times New Roman" w:hAnsi="Times New Roman" w:cs="Times New Roman"/>
          <w:b/>
          <w:bCs/>
          <w:sz w:val="24"/>
          <w:szCs w:val="24"/>
          <w:lang w:val="en-IN"/>
        </w:rPr>
      </w:pPr>
    </w:p>
    <w:p w:rsidR="002F4429" w:rsidRDefault="002F4429" w:rsidP="002F4429">
      <w:pPr>
        <w:ind w:left="360"/>
        <w:rPr>
          <w:rFonts w:ascii="Times New Roman" w:hAnsi="Times New Roman" w:cs="Times New Roman"/>
          <w:b/>
          <w:bCs/>
          <w:sz w:val="24"/>
          <w:szCs w:val="24"/>
          <w:lang w:val="en-IN"/>
        </w:rPr>
      </w:pPr>
      <w:r w:rsidRPr="002F4429">
        <w:rPr>
          <w:rFonts w:ascii="Times New Roman" w:hAnsi="Times New Roman" w:cs="Times New Roman"/>
          <w:sz w:val="24"/>
          <w:szCs w:val="24"/>
          <w:lang w:val="en-IN"/>
        </w:rPr>
        <w:t>Students interested in redoing of course(s) have to get prior official permission for the same by applying</w:t>
      </w:r>
      <w:r>
        <w:rPr>
          <w:rFonts w:ascii="Times New Roman" w:hAnsi="Times New Roman" w:cs="Times New Roman"/>
          <w:sz w:val="24"/>
          <w:szCs w:val="24"/>
          <w:lang w:val="en-IN"/>
        </w:rPr>
        <w:t xml:space="preserve"> to the Registrar through the </w:t>
      </w:r>
      <w:r w:rsidR="009D4B18">
        <w:rPr>
          <w:rFonts w:ascii="Times New Roman" w:hAnsi="Times New Roman" w:cs="Times New Roman"/>
          <w:sz w:val="24"/>
          <w:szCs w:val="24"/>
          <w:lang w:val="en-IN"/>
        </w:rPr>
        <w:t>Principal</w:t>
      </w:r>
      <w:r w:rsidRPr="002F4429">
        <w:rPr>
          <w:rFonts w:ascii="Times New Roman" w:hAnsi="Times New Roman" w:cs="Times New Roman"/>
          <w:sz w:val="24"/>
          <w:szCs w:val="24"/>
          <w:lang w:val="en-IN"/>
        </w:rPr>
        <w:t xml:space="preserve"> on or before 5</w:t>
      </w:r>
      <w:r w:rsidRPr="002F4429">
        <w:rPr>
          <w:rFonts w:ascii="Times New Roman" w:hAnsi="Times New Roman" w:cs="Times New Roman"/>
          <w:sz w:val="24"/>
          <w:szCs w:val="24"/>
          <w:vertAlign w:val="superscript"/>
          <w:lang w:val="en-IN"/>
        </w:rPr>
        <w:t>th</w:t>
      </w:r>
      <w:r w:rsidRPr="002F4429">
        <w:rPr>
          <w:rFonts w:ascii="Times New Roman" w:hAnsi="Times New Roman" w:cs="Times New Roman"/>
          <w:sz w:val="24"/>
          <w:szCs w:val="24"/>
          <w:lang w:val="en-IN"/>
        </w:rPr>
        <w:t xml:space="preserve"> July (for redoing of Odd Semester Courses) or 5</w:t>
      </w:r>
      <w:r w:rsidRPr="002F4429">
        <w:rPr>
          <w:rFonts w:ascii="Times New Roman" w:hAnsi="Times New Roman" w:cs="Times New Roman"/>
          <w:sz w:val="24"/>
          <w:szCs w:val="24"/>
          <w:vertAlign w:val="superscript"/>
          <w:lang w:val="en-IN"/>
        </w:rPr>
        <w:t>th</w:t>
      </w:r>
      <w:r w:rsidRPr="002F4429">
        <w:rPr>
          <w:rFonts w:ascii="Times New Roman" w:hAnsi="Times New Roman" w:cs="Times New Roman"/>
          <w:sz w:val="24"/>
          <w:szCs w:val="24"/>
          <w:lang w:val="en-IN"/>
        </w:rPr>
        <w:t xml:space="preserve"> December (for Even Semester Courses) every year.</w:t>
      </w:r>
    </w:p>
    <w:p w:rsidR="002F4429" w:rsidRDefault="002F4429" w:rsidP="004F21C4">
      <w:pPr>
        <w:rPr>
          <w:rFonts w:ascii="Times New Roman" w:hAnsi="Times New Roman" w:cs="Times New Roman"/>
          <w:b/>
          <w:bCs/>
          <w:sz w:val="24"/>
          <w:szCs w:val="24"/>
          <w:lang w:val="en-IN"/>
        </w:rPr>
      </w:pPr>
    </w:p>
    <w:p w:rsidR="004F21C4" w:rsidRPr="004F21C4" w:rsidRDefault="004F21C4" w:rsidP="004F21C4">
      <w:pPr>
        <w:pStyle w:val="ListParagraph"/>
        <w:numPr>
          <w:ilvl w:val="0"/>
          <w:numId w:val="3"/>
        </w:numPr>
        <w:ind w:left="360"/>
        <w:rPr>
          <w:rFonts w:ascii="Times New Roman" w:hAnsi="Times New Roman" w:cs="Times New Roman"/>
          <w:b/>
          <w:bCs/>
          <w:sz w:val="24"/>
          <w:szCs w:val="24"/>
          <w:lang w:val="en-IN"/>
        </w:rPr>
      </w:pPr>
      <w:r>
        <w:rPr>
          <w:rFonts w:ascii="Times New Roman" w:hAnsi="Times New Roman" w:cs="Times New Roman"/>
          <w:b/>
          <w:bCs/>
          <w:sz w:val="24"/>
          <w:szCs w:val="24"/>
          <w:lang w:val="en-IN"/>
        </w:rPr>
        <w:t>Break of Study</w:t>
      </w:r>
    </w:p>
    <w:p w:rsidR="002F4429" w:rsidRPr="002F4429" w:rsidRDefault="002F4429" w:rsidP="002F4429">
      <w:pPr>
        <w:ind w:left="360"/>
        <w:rPr>
          <w:rFonts w:ascii="Times New Roman" w:hAnsi="Times New Roman" w:cs="Times New Roman"/>
          <w:b/>
          <w:bCs/>
          <w:sz w:val="24"/>
          <w:szCs w:val="24"/>
          <w:lang w:val="en-IN"/>
        </w:rPr>
      </w:pPr>
      <w:r w:rsidRPr="002F4429">
        <w:rPr>
          <w:rFonts w:ascii="Times New Roman" w:hAnsi="Times New Roman" w:cs="Times New Roman"/>
          <w:sz w:val="24"/>
          <w:szCs w:val="24"/>
          <w:lang w:val="en-IN"/>
        </w:rPr>
        <w:t>A student may be permitted to break his/her study on valid grounds.  Such break of study shall be entertained only if the student has completed at</w:t>
      </w:r>
      <w:r>
        <w:rPr>
          <w:rFonts w:ascii="Times New Roman" w:hAnsi="Times New Roman" w:cs="Times New Roman"/>
          <w:sz w:val="24"/>
          <w:szCs w:val="24"/>
          <w:lang w:val="en-IN"/>
        </w:rPr>
        <w:t xml:space="preserve"> least two semesters of study. </w:t>
      </w:r>
      <w:r w:rsidRPr="002F4429">
        <w:rPr>
          <w:rFonts w:ascii="Times New Roman" w:hAnsi="Times New Roman" w:cs="Times New Roman"/>
          <w:sz w:val="24"/>
          <w:szCs w:val="24"/>
          <w:lang w:val="en-IN"/>
        </w:rPr>
        <w:t>For availing break of study, the student has to apply to the Registrar along with the recommendations</w:t>
      </w:r>
      <w:r>
        <w:rPr>
          <w:rFonts w:ascii="Times New Roman" w:hAnsi="Times New Roman" w:cs="Times New Roman"/>
          <w:sz w:val="24"/>
          <w:szCs w:val="24"/>
          <w:lang w:val="en-IN"/>
        </w:rPr>
        <w:t xml:space="preserve"> of the </w:t>
      </w:r>
      <w:r w:rsidR="009D4B18">
        <w:rPr>
          <w:rFonts w:ascii="Times New Roman" w:hAnsi="Times New Roman" w:cs="Times New Roman"/>
          <w:sz w:val="24"/>
          <w:szCs w:val="24"/>
          <w:lang w:val="en-IN"/>
        </w:rPr>
        <w:t>HOD</w:t>
      </w:r>
      <w:r>
        <w:rPr>
          <w:rFonts w:ascii="Times New Roman" w:hAnsi="Times New Roman" w:cs="Times New Roman"/>
          <w:sz w:val="24"/>
          <w:szCs w:val="24"/>
          <w:lang w:val="en-IN"/>
        </w:rPr>
        <w:t xml:space="preserve"> and the </w:t>
      </w:r>
      <w:r w:rsidR="009D4B18">
        <w:rPr>
          <w:rFonts w:ascii="Times New Roman" w:hAnsi="Times New Roman" w:cs="Times New Roman"/>
          <w:sz w:val="24"/>
          <w:szCs w:val="24"/>
          <w:lang w:val="en-IN"/>
        </w:rPr>
        <w:t>Principal</w:t>
      </w:r>
      <w:r w:rsidRPr="002F4429">
        <w:rPr>
          <w:rFonts w:ascii="Times New Roman" w:hAnsi="Times New Roman" w:cs="Times New Roman"/>
          <w:sz w:val="24"/>
          <w:szCs w:val="24"/>
          <w:lang w:val="en-IN"/>
        </w:rPr>
        <w:t xml:space="preserve"> in the format prescribed enclosing documentary evidence(s) as a proof for his/her claim for break of study and after paying prescribed fee.  Un-authorized break of study will not be permitted under any circumstances.  Break of study will be permitted subject to the formalities of readmission as well as the availability of courses to be completed and the examination norms.</w:t>
      </w:r>
    </w:p>
    <w:p w:rsidR="00A93585" w:rsidRDefault="00A93585" w:rsidP="00A93585">
      <w:pPr>
        <w:rPr>
          <w:rFonts w:ascii="Times New Roman" w:hAnsi="Times New Roman" w:cs="Times New Roman"/>
          <w:b/>
          <w:sz w:val="24"/>
          <w:szCs w:val="24"/>
        </w:rPr>
      </w:pPr>
    </w:p>
    <w:p w:rsidR="004F21C4" w:rsidRPr="002F4429" w:rsidRDefault="004F21C4" w:rsidP="00A93585">
      <w:pPr>
        <w:rPr>
          <w:rFonts w:ascii="Times New Roman" w:hAnsi="Times New Roman" w:cs="Times New Roman"/>
          <w:b/>
          <w:sz w:val="24"/>
          <w:szCs w:val="24"/>
        </w:rPr>
      </w:pPr>
    </w:p>
    <w:p w:rsidR="009D4B18" w:rsidRPr="009D4B18" w:rsidRDefault="009D4B18" w:rsidP="00A86815">
      <w:pPr>
        <w:numPr>
          <w:ilvl w:val="0"/>
          <w:numId w:val="3"/>
        </w:numPr>
        <w:ind w:left="360"/>
        <w:rPr>
          <w:rFonts w:ascii="Times New Roman" w:hAnsi="Times New Roman" w:cs="Times New Roman"/>
          <w:b/>
          <w:bCs/>
          <w:sz w:val="24"/>
          <w:szCs w:val="24"/>
          <w:lang w:val="en-IN"/>
        </w:rPr>
      </w:pPr>
      <w:r w:rsidRPr="009D4B18">
        <w:rPr>
          <w:rFonts w:ascii="Times New Roman" w:hAnsi="Times New Roman" w:cs="Times New Roman"/>
          <w:b/>
          <w:bCs/>
          <w:sz w:val="24"/>
          <w:szCs w:val="24"/>
          <w:lang w:val="en-IN"/>
        </w:rPr>
        <w:t xml:space="preserve">Assessment: </w:t>
      </w:r>
    </w:p>
    <w:p w:rsidR="009D4B18" w:rsidRPr="009D4B18" w:rsidRDefault="009D4B18" w:rsidP="009D4B18">
      <w:pPr>
        <w:ind w:left="360"/>
        <w:rPr>
          <w:rFonts w:ascii="Times New Roman" w:hAnsi="Times New Roman" w:cs="Times New Roman"/>
          <w:b/>
          <w:bCs/>
          <w:sz w:val="24"/>
          <w:szCs w:val="24"/>
          <w:u w:val="single"/>
          <w:lang w:val="en-IN"/>
        </w:rPr>
      </w:pPr>
      <w:r w:rsidRPr="009D4B18">
        <w:rPr>
          <w:rFonts w:ascii="Times New Roman" w:hAnsi="Times New Roman" w:cs="Times New Roman"/>
          <w:sz w:val="24"/>
          <w:szCs w:val="24"/>
          <w:lang w:val="en-IN"/>
        </w:rPr>
        <w:t>Assessment of the students will be two-fold consisting of Continuous Internal Assessment (CIA) and End Semester Examination (ESE).  The ratio between CIA and ESE will normally be 25:75.</w:t>
      </w:r>
    </w:p>
    <w:p w:rsidR="009D4B18" w:rsidRPr="009D4B18" w:rsidRDefault="009D4B18" w:rsidP="009D4B18">
      <w:pPr>
        <w:numPr>
          <w:ilvl w:val="0"/>
          <w:numId w:val="12"/>
        </w:numPr>
        <w:spacing w:before="120" w:after="120" w:line="276" w:lineRule="auto"/>
        <w:rPr>
          <w:rFonts w:ascii="Times New Roman" w:hAnsi="Times New Roman" w:cs="Times New Roman"/>
          <w:sz w:val="24"/>
          <w:szCs w:val="24"/>
          <w:lang w:val="en-IN"/>
        </w:rPr>
      </w:pPr>
      <w:r w:rsidRPr="009D4B18">
        <w:rPr>
          <w:rFonts w:ascii="Times New Roman" w:hAnsi="Times New Roman" w:cs="Times New Roman"/>
          <w:b/>
          <w:bCs/>
          <w:sz w:val="24"/>
          <w:szCs w:val="24"/>
          <w:lang w:val="en-IN"/>
        </w:rPr>
        <w:t>Continuous Internal Assessment (CIA</w:t>
      </w:r>
      <w:r w:rsidRPr="009D4B18">
        <w:rPr>
          <w:rFonts w:ascii="Times New Roman" w:hAnsi="Times New Roman" w:cs="Times New Roman"/>
          <w:bCs/>
          <w:sz w:val="24"/>
          <w:szCs w:val="24"/>
          <w:lang w:val="en-IN"/>
        </w:rPr>
        <w:t xml:space="preserve">): </w:t>
      </w:r>
      <w:r w:rsidRPr="009D4B18">
        <w:rPr>
          <w:rFonts w:ascii="Times New Roman" w:hAnsi="Times New Roman" w:cs="Times New Roman"/>
          <w:sz w:val="24"/>
          <w:szCs w:val="24"/>
          <w:lang w:val="en-IN"/>
        </w:rPr>
        <w:t xml:space="preserve">The CIA marks shall be awarded based on the following: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1772"/>
        <w:gridCol w:w="1525"/>
      </w:tblGrid>
      <w:tr w:rsidR="009D4B18" w:rsidRPr="009D4B18" w:rsidTr="006B7B79">
        <w:trPr>
          <w:trHeight w:val="233"/>
          <w:jc w:val="center"/>
        </w:trPr>
        <w:tc>
          <w:tcPr>
            <w:tcW w:w="4293" w:type="dxa"/>
            <w:tcBorders>
              <w:top w:val="single" w:sz="4" w:space="0" w:color="auto"/>
              <w:left w:val="single" w:sz="4" w:space="0" w:color="auto"/>
              <w:bottom w:val="single" w:sz="4" w:space="0" w:color="auto"/>
              <w:right w:val="single" w:sz="4" w:space="0" w:color="auto"/>
            </w:tcBorders>
            <w:vAlign w:val="center"/>
          </w:tcPr>
          <w:p w:rsidR="009D4B18" w:rsidRPr="009D4B18" w:rsidRDefault="009D4B18" w:rsidP="007D4DF6">
            <w:pPr>
              <w:jc w:val="center"/>
              <w:rPr>
                <w:rFonts w:ascii="Times New Roman" w:hAnsi="Times New Roman" w:cs="Times New Roman"/>
                <w:b/>
                <w:sz w:val="24"/>
                <w:szCs w:val="24"/>
                <w:lang w:val="en-IN"/>
              </w:rPr>
            </w:pPr>
            <w:r w:rsidRPr="009D4B18">
              <w:rPr>
                <w:rFonts w:ascii="Times New Roman" w:hAnsi="Times New Roman" w:cs="Times New Roman"/>
                <w:b/>
                <w:sz w:val="24"/>
                <w:szCs w:val="24"/>
                <w:lang w:val="en-IN"/>
              </w:rPr>
              <w:t>Assessment components</w:t>
            </w:r>
          </w:p>
        </w:tc>
        <w:tc>
          <w:tcPr>
            <w:tcW w:w="1772" w:type="dxa"/>
            <w:tcBorders>
              <w:top w:val="single" w:sz="4" w:space="0" w:color="auto"/>
              <w:left w:val="single" w:sz="4" w:space="0" w:color="auto"/>
              <w:bottom w:val="single" w:sz="4" w:space="0" w:color="auto"/>
              <w:right w:val="single" w:sz="4" w:space="0" w:color="auto"/>
            </w:tcBorders>
            <w:vAlign w:val="center"/>
          </w:tcPr>
          <w:p w:rsidR="009D4B18" w:rsidRPr="009D4B18" w:rsidRDefault="009D4B18" w:rsidP="006B7B79">
            <w:pPr>
              <w:jc w:val="center"/>
              <w:rPr>
                <w:rFonts w:ascii="Times New Roman" w:hAnsi="Times New Roman" w:cs="Times New Roman"/>
                <w:b/>
                <w:sz w:val="24"/>
                <w:szCs w:val="24"/>
                <w:lang w:val="en-IN"/>
              </w:rPr>
            </w:pPr>
            <w:r w:rsidRPr="009D4B18">
              <w:rPr>
                <w:rFonts w:ascii="Times New Roman" w:hAnsi="Times New Roman" w:cs="Times New Roman"/>
                <w:b/>
                <w:sz w:val="24"/>
                <w:szCs w:val="24"/>
                <w:lang w:val="en-IN"/>
              </w:rPr>
              <w:t>Core</w:t>
            </w:r>
            <w:r w:rsidR="006B7B79">
              <w:rPr>
                <w:rFonts w:ascii="Times New Roman" w:hAnsi="Times New Roman" w:cs="Times New Roman"/>
                <w:b/>
                <w:sz w:val="24"/>
                <w:szCs w:val="24"/>
                <w:lang w:val="en-IN"/>
              </w:rPr>
              <w:t xml:space="preserve"> </w:t>
            </w:r>
            <w:r w:rsidRPr="009D4B18">
              <w:rPr>
                <w:rFonts w:ascii="Times New Roman" w:hAnsi="Times New Roman" w:cs="Times New Roman"/>
                <w:b/>
                <w:sz w:val="24"/>
                <w:szCs w:val="24"/>
                <w:lang w:val="en-IN"/>
              </w:rPr>
              <w:t>Courses I, II &amp; IV</w:t>
            </w:r>
          </w:p>
        </w:tc>
        <w:tc>
          <w:tcPr>
            <w:tcW w:w="1525" w:type="dxa"/>
            <w:tcBorders>
              <w:top w:val="single" w:sz="4" w:space="0" w:color="auto"/>
              <w:left w:val="single" w:sz="4" w:space="0" w:color="auto"/>
              <w:bottom w:val="single" w:sz="4" w:space="0" w:color="auto"/>
              <w:right w:val="single" w:sz="4" w:space="0" w:color="auto"/>
            </w:tcBorders>
            <w:vAlign w:val="center"/>
          </w:tcPr>
          <w:p w:rsidR="009D4B18" w:rsidRPr="009D4B18" w:rsidRDefault="009D4B18" w:rsidP="006B7B79">
            <w:pPr>
              <w:jc w:val="center"/>
              <w:rPr>
                <w:rFonts w:ascii="Times New Roman" w:hAnsi="Times New Roman" w:cs="Times New Roman"/>
                <w:b/>
                <w:sz w:val="24"/>
                <w:szCs w:val="24"/>
                <w:lang w:val="en-IN"/>
              </w:rPr>
            </w:pPr>
            <w:r w:rsidRPr="009D4B18">
              <w:rPr>
                <w:rFonts w:ascii="Times New Roman" w:hAnsi="Times New Roman" w:cs="Times New Roman"/>
                <w:b/>
                <w:sz w:val="24"/>
                <w:szCs w:val="24"/>
                <w:lang w:val="en-IN"/>
              </w:rPr>
              <w:t>Core</w:t>
            </w:r>
            <w:r w:rsidR="006B7B79">
              <w:rPr>
                <w:rFonts w:ascii="Times New Roman" w:hAnsi="Times New Roman" w:cs="Times New Roman"/>
                <w:b/>
                <w:sz w:val="24"/>
                <w:szCs w:val="24"/>
                <w:lang w:val="en-IN"/>
              </w:rPr>
              <w:t xml:space="preserve"> </w:t>
            </w:r>
            <w:r w:rsidRPr="009D4B18">
              <w:rPr>
                <w:rFonts w:ascii="Times New Roman" w:hAnsi="Times New Roman" w:cs="Times New Roman"/>
                <w:b/>
                <w:sz w:val="24"/>
                <w:szCs w:val="24"/>
                <w:lang w:val="en-IN"/>
              </w:rPr>
              <w:t>Course III</w:t>
            </w:r>
          </w:p>
        </w:tc>
      </w:tr>
      <w:tr w:rsidR="009D4B18" w:rsidRPr="009D4B18" w:rsidTr="006B7B79">
        <w:trPr>
          <w:trHeight w:val="144"/>
          <w:jc w:val="center"/>
        </w:trPr>
        <w:tc>
          <w:tcPr>
            <w:tcW w:w="4293"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rPr>
                <w:rFonts w:ascii="Times New Roman" w:hAnsi="Times New Roman" w:cs="Times New Roman"/>
                <w:sz w:val="24"/>
                <w:szCs w:val="24"/>
                <w:lang w:val="en-IN"/>
              </w:rPr>
            </w:pPr>
            <w:r w:rsidRPr="009D4B18">
              <w:rPr>
                <w:rFonts w:ascii="Times New Roman" w:hAnsi="Times New Roman" w:cs="Times New Roman"/>
                <w:sz w:val="24"/>
                <w:szCs w:val="24"/>
                <w:lang w:val="en-IN"/>
              </w:rPr>
              <w:t>Scores of two internal tests</w:t>
            </w:r>
          </w:p>
        </w:tc>
        <w:tc>
          <w:tcPr>
            <w:tcW w:w="1772"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sz w:val="24"/>
                <w:szCs w:val="24"/>
                <w:lang w:val="en-IN"/>
              </w:rPr>
            </w:pPr>
            <w:r w:rsidRPr="009D4B18">
              <w:rPr>
                <w:rFonts w:ascii="Times New Roman" w:hAnsi="Times New Roman" w:cs="Times New Roman"/>
                <w:sz w:val="24"/>
                <w:szCs w:val="24"/>
                <w:lang w:val="en-IN"/>
              </w:rPr>
              <w:t>15 Marks</w:t>
            </w:r>
          </w:p>
        </w:tc>
        <w:tc>
          <w:tcPr>
            <w:tcW w:w="1525"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sz w:val="24"/>
                <w:szCs w:val="24"/>
                <w:lang w:val="en-IN"/>
              </w:rPr>
            </w:pPr>
            <w:r w:rsidRPr="009D4B18">
              <w:rPr>
                <w:rFonts w:ascii="Times New Roman" w:hAnsi="Times New Roman" w:cs="Times New Roman"/>
                <w:sz w:val="24"/>
                <w:szCs w:val="24"/>
                <w:lang w:val="en-IN"/>
              </w:rPr>
              <w:t>30 Marks</w:t>
            </w:r>
          </w:p>
        </w:tc>
      </w:tr>
      <w:tr w:rsidR="009D4B18" w:rsidRPr="009D4B18" w:rsidTr="006B7B79">
        <w:trPr>
          <w:trHeight w:val="144"/>
          <w:jc w:val="center"/>
        </w:trPr>
        <w:tc>
          <w:tcPr>
            <w:tcW w:w="4293"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rPr>
                <w:rFonts w:ascii="Times New Roman" w:hAnsi="Times New Roman" w:cs="Times New Roman"/>
                <w:sz w:val="24"/>
                <w:szCs w:val="24"/>
                <w:lang w:val="en-IN"/>
              </w:rPr>
            </w:pPr>
            <w:r w:rsidRPr="009D4B18">
              <w:rPr>
                <w:rFonts w:ascii="Times New Roman" w:hAnsi="Times New Roman" w:cs="Times New Roman"/>
                <w:sz w:val="24"/>
                <w:szCs w:val="24"/>
                <w:lang w:val="en-IN"/>
              </w:rPr>
              <w:t>Seminar/ Assignment/ Quiz/Class Works</w:t>
            </w:r>
          </w:p>
        </w:tc>
        <w:tc>
          <w:tcPr>
            <w:tcW w:w="1772"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sz w:val="24"/>
                <w:szCs w:val="24"/>
                <w:lang w:val="en-IN"/>
              </w:rPr>
            </w:pPr>
            <w:r w:rsidRPr="009D4B18">
              <w:rPr>
                <w:rFonts w:ascii="Times New Roman" w:hAnsi="Times New Roman" w:cs="Times New Roman"/>
                <w:sz w:val="24"/>
                <w:szCs w:val="24"/>
                <w:lang w:val="en-IN"/>
              </w:rPr>
              <w:t>10 Marks</w:t>
            </w:r>
          </w:p>
        </w:tc>
        <w:tc>
          <w:tcPr>
            <w:tcW w:w="1525"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sz w:val="24"/>
                <w:szCs w:val="24"/>
                <w:lang w:val="en-IN"/>
              </w:rPr>
            </w:pPr>
            <w:r w:rsidRPr="009D4B18">
              <w:rPr>
                <w:rFonts w:ascii="Times New Roman" w:hAnsi="Times New Roman" w:cs="Times New Roman"/>
                <w:sz w:val="24"/>
                <w:szCs w:val="24"/>
                <w:lang w:val="en-IN"/>
              </w:rPr>
              <w:t>20 Marks</w:t>
            </w:r>
          </w:p>
        </w:tc>
      </w:tr>
      <w:tr w:rsidR="009D4B18" w:rsidRPr="009D4B18" w:rsidTr="006B7B79">
        <w:trPr>
          <w:trHeight w:val="144"/>
          <w:jc w:val="center"/>
        </w:trPr>
        <w:tc>
          <w:tcPr>
            <w:tcW w:w="4293"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rPr>
                <w:rFonts w:ascii="Times New Roman" w:hAnsi="Times New Roman" w:cs="Times New Roman"/>
                <w:sz w:val="24"/>
                <w:szCs w:val="24"/>
                <w:lang w:val="en-IN"/>
              </w:rPr>
            </w:pPr>
            <w:r w:rsidRPr="009D4B18">
              <w:rPr>
                <w:rFonts w:ascii="Times New Roman" w:eastAsia="Batang" w:hAnsi="Times New Roman" w:cs="Times New Roman"/>
                <w:sz w:val="24"/>
                <w:szCs w:val="24"/>
                <w:lang w:val="en-IN"/>
              </w:rPr>
              <w:t>Competency Revelation Presentations</w:t>
            </w:r>
          </w:p>
        </w:tc>
        <w:tc>
          <w:tcPr>
            <w:tcW w:w="1772"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sz w:val="24"/>
                <w:szCs w:val="24"/>
                <w:lang w:val="en-IN"/>
              </w:rPr>
            </w:pPr>
            <w:r w:rsidRPr="009D4B18">
              <w:rPr>
                <w:rFonts w:ascii="Times New Roman" w:hAnsi="Times New Roman" w:cs="Times New Roman"/>
                <w:sz w:val="24"/>
                <w:szCs w:val="24"/>
                <w:lang w:val="en-IN"/>
              </w:rPr>
              <w:t>--</w:t>
            </w:r>
          </w:p>
        </w:tc>
        <w:tc>
          <w:tcPr>
            <w:tcW w:w="1525"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sz w:val="24"/>
                <w:szCs w:val="24"/>
                <w:lang w:val="en-IN"/>
              </w:rPr>
            </w:pPr>
            <w:r w:rsidRPr="009D4B18">
              <w:rPr>
                <w:rFonts w:ascii="Times New Roman" w:hAnsi="Times New Roman" w:cs="Times New Roman"/>
                <w:sz w:val="24"/>
                <w:szCs w:val="24"/>
                <w:lang w:val="en-IN"/>
              </w:rPr>
              <w:t>25 Marks</w:t>
            </w:r>
          </w:p>
        </w:tc>
      </w:tr>
      <w:tr w:rsidR="009D4B18" w:rsidRPr="009D4B18" w:rsidTr="006B7B79">
        <w:trPr>
          <w:trHeight w:val="144"/>
          <w:jc w:val="center"/>
        </w:trPr>
        <w:tc>
          <w:tcPr>
            <w:tcW w:w="4293"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rPr>
                <w:rFonts w:ascii="Times New Roman" w:hAnsi="Times New Roman" w:cs="Times New Roman"/>
                <w:b/>
                <w:sz w:val="24"/>
                <w:szCs w:val="24"/>
                <w:lang w:val="en-IN"/>
              </w:rPr>
            </w:pPr>
            <w:r w:rsidRPr="009D4B18">
              <w:rPr>
                <w:rFonts w:ascii="Times New Roman" w:hAnsi="Times New Roman" w:cs="Times New Roman"/>
                <w:b/>
                <w:sz w:val="24"/>
                <w:szCs w:val="24"/>
                <w:lang w:val="en-IN"/>
              </w:rPr>
              <w:t>Total</w:t>
            </w:r>
          </w:p>
        </w:tc>
        <w:tc>
          <w:tcPr>
            <w:tcW w:w="1772"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b/>
                <w:sz w:val="24"/>
                <w:szCs w:val="24"/>
                <w:lang w:val="en-IN"/>
              </w:rPr>
            </w:pPr>
            <w:r w:rsidRPr="009D4B18">
              <w:rPr>
                <w:rFonts w:ascii="Times New Roman" w:hAnsi="Times New Roman" w:cs="Times New Roman"/>
                <w:b/>
                <w:sz w:val="24"/>
                <w:szCs w:val="24"/>
                <w:lang w:val="en-IN"/>
              </w:rPr>
              <w:t>25 Marks</w:t>
            </w:r>
          </w:p>
        </w:tc>
        <w:tc>
          <w:tcPr>
            <w:tcW w:w="1525" w:type="dxa"/>
            <w:tcBorders>
              <w:top w:val="single" w:sz="4" w:space="0" w:color="auto"/>
              <w:left w:val="single" w:sz="4" w:space="0" w:color="auto"/>
              <w:bottom w:val="single" w:sz="4" w:space="0" w:color="auto"/>
              <w:right w:val="single" w:sz="4" w:space="0" w:color="auto"/>
            </w:tcBorders>
          </w:tcPr>
          <w:p w:rsidR="009D4B18" w:rsidRPr="009D4B18" w:rsidRDefault="009D4B18" w:rsidP="007D4DF6">
            <w:pPr>
              <w:jc w:val="center"/>
              <w:rPr>
                <w:rFonts w:ascii="Times New Roman" w:hAnsi="Times New Roman" w:cs="Times New Roman"/>
                <w:b/>
                <w:sz w:val="24"/>
                <w:szCs w:val="24"/>
                <w:lang w:val="en-IN"/>
              </w:rPr>
            </w:pPr>
            <w:r w:rsidRPr="009D4B18">
              <w:rPr>
                <w:rFonts w:ascii="Times New Roman" w:hAnsi="Times New Roman" w:cs="Times New Roman"/>
                <w:b/>
                <w:sz w:val="24"/>
                <w:szCs w:val="24"/>
                <w:lang w:val="en-IN"/>
              </w:rPr>
              <w:t>75 Marks</w:t>
            </w:r>
          </w:p>
        </w:tc>
      </w:tr>
    </w:tbl>
    <w:p w:rsidR="009D4B18" w:rsidRPr="00B26337" w:rsidRDefault="009D4B18" w:rsidP="009D4B18">
      <w:pPr>
        <w:numPr>
          <w:ilvl w:val="0"/>
          <w:numId w:val="11"/>
        </w:numPr>
        <w:spacing w:before="120"/>
        <w:rPr>
          <w:rFonts w:ascii="Times New Roman" w:hAnsi="Times New Roman" w:cs="Times New Roman"/>
          <w:b/>
          <w:sz w:val="24"/>
          <w:szCs w:val="24"/>
          <w:lang w:val="en-IN"/>
        </w:rPr>
      </w:pPr>
      <w:r w:rsidRPr="009D4B18">
        <w:rPr>
          <w:rFonts w:ascii="Times New Roman" w:hAnsi="Times New Roman" w:cs="Times New Roman"/>
          <w:b/>
          <w:bCs/>
          <w:sz w:val="24"/>
          <w:szCs w:val="24"/>
          <w:lang w:val="en-IN"/>
        </w:rPr>
        <w:t xml:space="preserve">End Semester Examination (ESE): </w:t>
      </w:r>
      <w:r w:rsidRPr="009D4B18">
        <w:rPr>
          <w:rFonts w:ascii="Times New Roman" w:hAnsi="Times New Roman" w:cs="Times New Roman"/>
          <w:sz w:val="24"/>
          <w:szCs w:val="24"/>
          <w:lang w:val="en-IN"/>
        </w:rPr>
        <w:t>Except in the case of Project-work/ Summer Placement Training and exclusively practical/ field placement courses, the ESE will consist of a written examination of three hours duration reckoned   for a maximum 7</w:t>
      </w:r>
      <w:r w:rsidRPr="009D4B18">
        <w:rPr>
          <w:rFonts w:ascii="Times New Roman" w:hAnsi="Times New Roman" w:cs="Times New Roman"/>
          <w:b/>
          <w:sz w:val="24"/>
          <w:szCs w:val="24"/>
          <w:lang w:val="en-IN"/>
        </w:rPr>
        <w:t xml:space="preserve">5 marks. </w:t>
      </w:r>
      <w:r w:rsidRPr="009D4B18">
        <w:rPr>
          <w:rFonts w:ascii="Times New Roman" w:hAnsi="Times New Roman" w:cs="Times New Roman"/>
          <w:sz w:val="24"/>
          <w:szCs w:val="24"/>
          <w:lang w:val="en-IN"/>
        </w:rPr>
        <w:t>The answer papers shall be evaluated by two examiners- internal and External.</w:t>
      </w:r>
    </w:p>
    <w:p w:rsidR="00A86815" w:rsidRDefault="00A86815" w:rsidP="00B26337">
      <w:pPr>
        <w:jc w:val="center"/>
        <w:rPr>
          <w:rFonts w:ascii="Times New Roman" w:hAnsi="Times New Roman" w:cs="Times New Roman"/>
          <w:b/>
          <w:sz w:val="24"/>
          <w:szCs w:val="24"/>
          <w:lang w:val="en-IN"/>
        </w:rPr>
      </w:pPr>
    </w:p>
    <w:p w:rsid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Pattern of Question Paper</w:t>
      </w:r>
    </w:p>
    <w:p w:rsidR="00B26337" w:rsidRPr="00B26337" w:rsidRDefault="00B26337" w:rsidP="00B26337">
      <w:pPr>
        <w:jc w:val="center"/>
        <w:rPr>
          <w:rFonts w:ascii="Times New Roman" w:hAnsi="Times New Roman" w:cs="Times New Roman"/>
          <w:b/>
          <w:sz w:val="24"/>
          <w:szCs w:val="24"/>
          <w:lang w:val="en-IN"/>
        </w:rPr>
      </w:pPr>
    </w:p>
    <w:tbl>
      <w:tblPr>
        <w:tblW w:w="760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995"/>
        <w:gridCol w:w="1980"/>
        <w:gridCol w:w="1363"/>
        <w:gridCol w:w="1256"/>
      </w:tblGrid>
      <w:tr w:rsidR="00B26337" w:rsidRPr="00B26337" w:rsidTr="00B2633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Section</w:t>
            </w:r>
          </w:p>
        </w:tc>
        <w:tc>
          <w:tcPr>
            <w:tcW w:w="1995" w:type="dxa"/>
            <w:tcBorders>
              <w:top w:val="single" w:sz="4" w:space="0" w:color="auto"/>
              <w:left w:val="single" w:sz="4" w:space="0" w:color="auto"/>
              <w:bottom w:val="single" w:sz="4" w:space="0" w:color="auto"/>
              <w:right w:val="single" w:sz="4" w:space="0" w:color="auto"/>
            </w:tcBorders>
            <w:vAlign w:val="center"/>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No. of Questions to be Asked</w:t>
            </w:r>
          </w:p>
        </w:tc>
        <w:tc>
          <w:tcPr>
            <w:tcW w:w="1980" w:type="dxa"/>
            <w:tcBorders>
              <w:top w:val="single" w:sz="4" w:space="0" w:color="auto"/>
              <w:left w:val="single" w:sz="4" w:space="0" w:color="auto"/>
              <w:bottom w:val="single" w:sz="4" w:space="0" w:color="auto"/>
              <w:right w:val="single" w:sz="4" w:space="0" w:color="auto"/>
            </w:tcBorders>
            <w:vAlign w:val="center"/>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No. of Questions to be Answered</w:t>
            </w:r>
          </w:p>
        </w:tc>
        <w:tc>
          <w:tcPr>
            <w:tcW w:w="1363" w:type="dxa"/>
            <w:tcBorders>
              <w:top w:val="single" w:sz="4" w:space="0" w:color="auto"/>
              <w:left w:val="single" w:sz="4" w:space="0" w:color="auto"/>
              <w:bottom w:val="single" w:sz="4" w:space="0" w:color="auto"/>
              <w:right w:val="single" w:sz="4" w:space="0" w:color="auto"/>
            </w:tcBorders>
            <w:vAlign w:val="center"/>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Marks per Question</w:t>
            </w:r>
          </w:p>
        </w:tc>
        <w:tc>
          <w:tcPr>
            <w:tcW w:w="1256" w:type="dxa"/>
            <w:tcBorders>
              <w:top w:val="single" w:sz="4" w:space="0" w:color="auto"/>
              <w:left w:val="single" w:sz="4" w:space="0" w:color="auto"/>
              <w:bottom w:val="single" w:sz="4" w:space="0" w:color="auto"/>
              <w:right w:val="single" w:sz="4" w:space="0" w:color="auto"/>
            </w:tcBorders>
            <w:vAlign w:val="center"/>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Total</w:t>
            </w:r>
          </w:p>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Marks</w:t>
            </w:r>
          </w:p>
        </w:tc>
      </w:tr>
      <w:tr w:rsidR="00B26337" w:rsidRPr="00B26337" w:rsidTr="00B26337">
        <w:trPr>
          <w:jc w:val="center"/>
        </w:trPr>
        <w:tc>
          <w:tcPr>
            <w:tcW w:w="1008"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I</w:t>
            </w:r>
          </w:p>
        </w:tc>
        <w:tc>
          <w:tcPr>
            <w:tcW w:w="1995"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6</w:t>
            </w:r>
          </w:p>
        </w:tc>
        <w:tc>
          <w:tcPr>
            <w:tcW w:w="1980"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6</w:t>
            </w:r>
          </w:p>
        </w:tc>
        <w:tc>
          <w:tcPr>
            <w:tcW w:w="1363"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3</w:t>
            </w:r>
          </w:p>
        </w:tc>
        <w:tc>
          <w:tcPr>
            <w:tcW w:w="1256"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18</w:t>
            </w:r>
          </w:p>
        </w:tc>
      </w:tr>
      <w:tr w:rsidR="00B26337" w:rsidRPr="00B26337" w:rsidTr="00B26337">
        <w:trPr>
          <w:jc w:val="center"/>
        </w:trPr>
        <w:tc>
          <w:tcPr>
            <w:tcW w:w="1008"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II</w:t>
            </w:r>
          </w:p>
        </w:tc>
        <w:tc>
          <w:tcPr>
            <w:tcW w:w="1995"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6</w:t>
            </w:r>
          </w:p>
        </w:tc>
        <w:tc>
          <w:tcPr>
            <w:tcW w:w="1980"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4</w:t>
            </w:r>
          </w:p>
        </w:tc>
        <w:tc>
          <w:tcPr>
            <w:tcW w:w="1363"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6</w:t>
            </w:r>
          </w:p>
        </w:tc>
        <w:tc>
          <w:tcPr>
            <w:tcW w:w="1256"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24</w:t>
            </w:r>
          </w:p>
        </w:tc>
      </w:tr>
      <w:tr w:rsidR="00B26337" w:rsidRPr="00B26337" w:rsidTr="00B26337">
        <w:trPr>
          <w:jc w:val="center"/>
        </w:trPr>
        <w:tc>
          <w:tcPr>
            <w:tcW w:w="1008"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III</w:t>
            </w:r>
          </w:p>
        </w:tc>
        <w:tc>
          <w:tcPr>
            <w:tcW w:w="1995"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3 (Either Or type)</w:t>
            </w:r>
          </w:p>
        </w:tc>
        <w:tc>
          <w:tcPr>
            <w:tcW w:w="1980"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3</w:t>
            </w:r>
          </w:p>
        </w:tc>
        <w:tc>
          <w:tcPr>
            <w:tcW w:w="1363"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11</w:t>
            </w:r>
          </w:p>
        </w:tc>
        <w:tc>
          <w:tcPr>
            <w:tcW w:w="1256" w:type="dxa"/>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center"/>
              <w:rPr>
                <w:rFonts w:ascii="Times New Roman" w:hAnsi="Times New Roman" w:cs="Times New Roman"/>
                <w:sz w:val="24"/>
                <w:szCs w:val="24"/>
                <w:lang w:val="en-IN"/>
              </w:rPr>
            </w:pPr>
            <w:r w:rsidRPr="00B26337">
              <w:rPr>
                <w:rFonts w:ascii="Times New Roman" w:hAnsi="Times New Roman" w:cs="Times New Roman"/>
                <w:sz w:val="24"/>
                <w:szCs w:val="24"/>
                <w:lang w:val="en-IN"/>
              </w:rPr>
              <w:t>33</w:t>
            </w:r>
          </w:p>
        </w:tc>
      </w:tr>
      <w:tr w:rsidR="00B26337" w:rsidRPr="00B26337" w:rsidTr="00B26337">
        <w:trPr>
          <w:jc w:val="center"/>
        </w:trPr>
        <w:tc>
          <w:tcPr>
            <w:tcW w:w="6346" w:type="dxa"/>
            <w:gridSpan w:val="4"/>
            <w:tcBorders>
              <w:top w:val="single" w:sz="4" w:space="0" w:color="auto"/>
              <w:left w:val="single" w:sz="4" w:space="0" w:color="auto"/>
              <w:bottom w:val="single" w:sz="4" w:space="0" w:color="auto"/>
              <w:right w:val="single" w:sz="4" w:space="0" w:color="auto"/>
            </w:tcBorders>
          </w:tcPr>
          <w:p w:rsidR="00B26337" w:rsidRPr="00B26337" w:rsidRDefault="00B26337" w:rsidP="00B26337">
            <w:pPr>
              <w:jc w:val="right"/>
              <w:rPr>
                <w:rFonts w:ascii="Times New Roman" w:hAnsi="Times New Roman" w:cs="Times New Roman"/>
                <w:b/>
                <w:sz w:val="24"/>
                <w:szCs w:val="24"/>
                <w:lang w:val="en-IN"/>
              </w:rPr>
            </w:pPr>
            <w:r w:rsidRPr="00B26337">
              <w:rPr>
                <w:rFonts w:ascii="Times New Roman" w:hAnsi="Times New Roman" w:cs="Times New Roman"/>
                <w:b/>
                <w:sz w:val="24"/>
                <w:szCs w:val="24"/>
                <w:lang w:val="en-IN"/>
              </w:rPr>
              <w:t>Total</w:t>
            </w:r>
          </w:p>
        </w:tc>
        <w:tc>
          <w:tcPr>
            <w:tcW w:w="1256" w:type="dxa"/>
            <w:tcBorders>
              <w:top w:val="single" w:sz="4" w:space="0" w:color="auto"/>
              <w:left w:val="single" w:sz="4" w:space="0" w:color="auto"/>
              <w:bottom w:val="single" w:sz="4" w:space="0" w:color="auto"/>
              <w:right w:val="single" w:sz="4" w:space="0" w:color="auto"/>
            </w:tcBorders>
          </w:tcPr>
          <w:p w:rsidR="00B26337" w:rsidRPr="00B26337" w:rsidRDefault="00B26337" w:rsidP="004F21C4">
            <w:pPr>
              <w:jc w:val="center"/>
              <w:rPr>
                <w:rFonts w:ascii="Times New Roman" w:hAnsi="Times New Roman" w:cs="Times New Roman"/>
                <w:b/>
                <w:sz w:val="24"/>
                <w:szCs w:val="24"/>
                <w:lang w:val="en-IN"/>
              </w:rPr>
            </w:pPr>
            <w:r w:rsidRPr="00B26337">
              <w:rPr>
                <w:rFonts w:ascii="Times New Roman" w:hAnsi="Times New Roman" w:cs="Times New Roman"/>
                <w:b/>
                <w:sz w:val="24"/>
                <w:szCs w:val="24"/>
                <w:lang w:val="en-IN"/>
              </w:rPr>
              <w:t>75</w:t>
            </w:r>
          </w:p>
        </w:tc>
      </w:tr>
    </w:tbl>
    <w:p w:rsidR="00B26337" w:rsidRPr="00B26337" w:rsidRDefault="00B26337" w:rsidP="00B26337">
      <w:pPr>
        <w:spacing w:before="120"/>
        <w:ind w:left="1080"/>
        <w:rPr>
          <w:rFonts w:ascii="Times New Roman" w:hAnsi="Times New Roman" w:cs="Times New Roman"/>
          <w:b/>
          <w:sz w:val="24"/>
          <w:szCs w:val="24"/>
          <w:lang w:val="en-IN"/>
        </w:rPr>
      </w:pPr>
      <w:r w:rsidRPr="00B26337">
        <w:rPr>
          <w:rFonts w:ascii="Times New Roman" w:hAnsi="Times New Roman" w:cs="Times New Roman"/>
          <w:b/>
          <w:sz w:val="24"/>
          <w:szCs w:val="24"/>
          <w:lang w:val="en-IN"/>
        </w:rPr>
        <w:t>For Techniques of Research, 2/3 of the questions shall be problems.</w:t>
      </w:r>
    </w:p>
    <w:p w:rsidR="00B26337" w:rsidRPr="00B26337" w:rsidRDefault="00B26337" w:rsidP="00B26337">
      <w:pPr>
        <w:numPr>
          <w:ilvl w:val="0"/>
          <w:numId w:val="11"/>
        </w:numPr>
        <w:spacing w:before="120"/>
        <w:rPr>
          <w:rFonts w:ascii="Times New Roman" w:hAnsi="Times New Roman" w:cs="Times New Roman"/>
          <w:b/>
          <w:sz w:val="24"/>
          <w:szCs w:val="24"/>
          <w:lang w:val="en-IN"/>
        </w:rPr>
      </w:pPr>
      <w:r w:rsidRPr="00B26337">
        <w:rPr>
          <w:rFonts w:ascii="Times New Roman" w:hAnsi="Times New Roman" w:cs="Times New Roman"/>
          <w:b/>
          <w:bCs/>
          <w:sz w:val="24"/>
          <w:szCs w:val="24"/>
          <w:lang w:val="en-IN"/>
        </w:rPr>
        <w:t>Research Guide:</w:t>
      </w:r>
      <w:r w:rsidRPr="00B26337">
        <w:rPr>
          <w:rFonts w:ascii="Times New Roman" w:hAnsi="Times New Roman" w:cs="Times New Roman"/>
          <w:b/>
          <w:sz w:val="24"/>
          <w:szCs w:val="24"/>
          <w:lang w:val="en-IN"/>
        </w:rPr>
        <w:t xml:space="preserve"> </w:t>
      </w:r>
      <w:r w:rsidRPr="00B26337">
        <w:rPr>
          <w:rFonts w:ascii="Times New Roman" w:hAnsi="Times New Roman" w:cs="Times New Roman"/>
          <w:sz w:val="24"/>
          <w:szCs w:val="24"/>
          <w:lang w:val="en-IN"/>
        </w:rPr>
        <w:t xml:space="preserve">Each candidate will be allotted a Research Guide from among the Faculty Members of the Department by the Department concerned. </w:t>
      </w:r>
    </w:p>
    <w:p w:rsidR="00B26337" w:rsidRPr="00B26337" w:rsidRDefault="00B26337" w:rsidP="00B26337">
      <w:pPr>
        <w:numPr>
          <w:ilvl w:val="0"/>
          <w:numId w:val="11"/>
        </w:numPr>
        <w:spacing w:before="120"/>
        <w:rPr>
          <w:rFonts w:ascii="Times New Roman" w:hAnsi="Times New Roman" w:cs="Times New Roman"/>
          <w:b/>
          <w:sz w:val="24"/>
          <w:szCs w:val="24"/>
          <w:lang w:val="en-IN"/>
        </w:rPr>
      </w:pPr>
      <w:r w:rsidRPr="00B26337">
        <w:rPr>
          <w:rFonts w:ascii="Times New Roman" w:hAnsi="Times New Roman" w:cs="Times New Roman"/>
          <w:b/>
          <w:bCs/>
          <w:sz w:val="24"/>
          <w:szCs w:val="24"/>
          <w:lang w:val="en-IN"/>
        </w:rPr>
        <w:t>Submission of Dissertation:</w:t>
      </w:r>
      <w:r w:rsidRPr="00B26337">
        <w:rPr>
          <w:rFonts w:ascii="Times New Roman" w:hAnsi="Times New Roman" w:cs="Times New Roman"/>
          <w:sz w:val="24"/>
          <w:szCs w:val="24"/>
          <w:lang w:val="en-IN"/>
        </w:rPr>
        <w:t xml:space="preserve"> A candidate</w:t>
      </w:r>
      <w:r w:rsidRPr="00B26337">
        <w:rPr>
          <w:rFonts w:ascii="Times New Roman" w:hAnsi="Times New Roman" w:cs="Times New Roman"/>
          <w:b/>
          <w:sz w:val="24"/>
          <w:szCs w:val="24"/>
          <w:lang w:val="en-IN"/>
        </w:rPr>
        <w:t xml:space="preserve"> </w:t>
      </w:r>
      <w:r w:rsidRPr="00B26337">
        <w:rPr>
          <w:rFonts w:ascii="Times New Roman" w:hAnsi="Times New Roman" w:cs="Times New Roman"/>
          <w:sz w:val="24"/>
          <w:szCs w:val="24"/>
          <w:lang w:val="en-IN"/>
        </w:rPr>
        <w:t>has to</w:t>
      </w:r>
      <w:r w:rsidRPr="00B26337">
        <w:rPr>
          <w:rFonts w:ascii="Times New Roman" w:hAnsi="Times New Roman" w:cs="Times New Roman"/>
          <w:b/>
          <w:sz w:val="24"/>
          <w:szCs w:val="24"/>
          <w:lang w:val="en-IN"/>
        </w:rPr>
        <w:t xml:space="preserve"> </w:t>
      </w:r>
      <w:r w:rsidRPr="00B26337">
        <w:rPr>
          <w:rFonts w:ascii="Times New Roman" w:hAnsi="Times New Roman" w:cs="Times New Roman"/>
          <w:sz w:val="24"/>
          <w:szCs w:val="24"/>
          <w:lang w:val="en-IN"/>
        </w:rPr>
        <w:t xml:space="preserve">prepare and submit a scholarly dissertation by the end of the Second Semester on a socially and economically relevant research problem, pertaining to his discipline and specialization, under the guidance of a Research Guide. The Research Work must be original and independent one of the candidate and the same has to be supported by a declaration, in the format prescribed by the University, by the candidate and duly certified by the Research Guide. There should not be any plagiarism.  Two copies of the dissertation must be submitted by a candidate to the Head of the Department, duly signed by the Research Guide. </w:t>
      </w:r>
    </w:p>
    <w:p w:rsidR="00B26337" w:rsidRPr="00B26337" w:rsidRDefault="00B26337" w:rsidP="00B26337">
      <w:pPr>
        <w:numPr>
          <w:ilvl w:val="0"/>
          <w:numId w:val="11"/>
        </w:numPr>
        <w:spacing w:before="120"/>
        <w:rPr>
          <w:rFonts w:ascii="Times New Roman" w:hAnsi="Times New Roman" w:cs="Times New Roman"/>
          <w:b/>
          <w:sz w:val="24"/>
          <w:szCs w:val="24"/>
          <w:lang w:val="en-IN"/>
        </w:rPr>
      </w:pPr>
      <w:r w:rsidRPr="00B26337">
        <w:rPr>
          <w:rFonts w:ascii="Times New Roman" w:hAnsi="Times New Roman" w:cs="Times New Roman"/>
          <w:b/>
          <w:sz w:val="24"/>
          <w:szCs w:val="24"/>
          <w:lang w:val="en-IN"/>
        </w:rPr>
        <w:t xml:space="preserve">Evaluation of Dissertation: </w:t>
      </w:r>
      <w:r w:rsidRPr="00B26337">
        <w:rPr>
          <w:rFonts w:ascii="Times New Roman" w:hAnsi="Times New Roman" w:cs="Times New Roman"/>
          <w:sz w:val="24"/>
          <w:szCs w:val="24"/>
          <w:lang w:val="en-IN"/>
        </w:rPr>
        <w:t>The dissertation shall be evaluated by two examiners appointed by the University.</w:t>
      </w:r>
      <w:r w:rsidRPr="00B26337">
        <w:rPr>
          <w:rFonts w:ascii="Times New Roman" w:eastAsia="MS Mincho" w:hAnsi="Times New Roman" w:cs="Times New Roman"/>
          <w:sz w:val="24"/>
          <w:szCs w:val="24"/>
          <w:lang w:val="en-IN"/>
        </w:rPr>
        <w:t xml:space="preserve"> The Dissertation carries 150 marks.</w:t>
      </w:r>
    </w:p>
    <w:p w:rsidR="00B26337" w:rsidRPr="00A86815" w:rsidRDefault="00B26337" w:rsidP="00B26337">
      <w:pPr>
        <w:numPr>
          <w:ilvl w:val="0"/>
          <w:numId w:val="11"/>
        </w:numPr>
        <w:spacing w:before="120"/>
        <w:rPr>
          <w:rFonts w:ascii="Times New Roman" w:hAnsi="Times New Roman" w:cs="Times New Roman"/>
          <w:b/>
          <w:sz w:val="24"/>
          <w:szCs w:val="24"/>
          <w:lang w:val="en-IN"/>
        </w:rPr>
      </w:pPr>
      <w:r w:rsidRPr="00B26337">
        <w:rPr>
          <w:rFonts w:ascii="Times New Roman" w:hAnsi="Times New Roman" w:cs="Times New Roman"/>
          <w:b/>
          <w:sz w:val="24"/>
          <w:szCs w:val="24"/>
          <w:lang w:val="en-IN"/>
        </w:rPr>
        <w:t xml:space="preserve">Viva Voce: </w:t>
      </w:r>
      <w:r w:rsidRPr="00B26337">
        <w:rPr>
          <w:rFonts w:ascii="Times New Roman" w:hAnsi="Times New Roman" w:cs="Times New Roman"/>
          <w:sz w:val="24"/>
          <w:szCs w:val="24"/>
          <w:lang w:val="en-IN"/>
        </w:rPr>
        <w:t>Candidates whose dissertations are approved by the examiners securing, at least the minimum pass marks, will be called for the Viva Voce. The Board of Viva Voce shall comprise the Research Guide, the Head of the Department/ a Senior faculty member of the Department. The Viva Voce carries 50 marks</w:t>
      </w:r>
    </w:p>
    <w:p w:rsidR="00A86815" w:rsidRPr="00B26337" w:rsidRDefault="00A86815" w:rsidP="00A86815">
      <w:pPr>
        <w:spacing w:before="120"/>
        <w:ind w:left="720"/>
        <w:rPr>
          <w:rFonts w:ascii="Times New Roman" w:hAnsi="Times New Roman" w:cs="Times New Roman"/>
          <w:b/>
          <w:sz w:val="24"/>
          <w:szCs w:val="24"/>
          <w:lang w:val="en-IN"/>
        </w:rPr>
      </w:pPr>
    </w:p>
    <w:p w:rsidR="00A86815" w:rsidRPr="00A86815" w:rsidRDefault="00A86815" w:rsidP="00A86815">
      <w:pPr>
        <w:pStyle w:val="ListParagraph"/>
        <w:numPr>
          <w:ilvl w:val="0"/>
          <w:numId w:val="3"/>
        </w:numPr>
        <w:ind w:left="360"/>
        <w:rPr>
          <w:rFonts w:ascii="Times New Roman" w:hAnsi="Times New Roman" w:cs="Times New Roman"/>
          <w:sz w:val="24"/>
          <w:szCs w:val="24"/>
        </w:rPr>
      </w:pPr>
      <w:r w:rsidRPr="00A86815">
        <w:rPr>
          <w:rFonts w:ascii="Times New Roman" w:hAnsi="Times New Roman" w:cs="Times New Roman"/>
          <w:b/>
          <w:bCs/>
          <w:sz w:val="24"/>
          <w:szCs w:val="24"/>
        </w:rPr>
        <w:t>Dissertation Work</w:t>
      </w:r>
    </w:p>
    <w:p w:rsidR="00A86815" w:rsidRPr="00A86815" w:rsidRDefault="00A86815" w:rsidP="00A86815">
      <w:pPr>
        <w:ind w:left="360" w:firstLine="360"/>
        <w:rPr>
          <w:rFonts w:ascii="Times New Roman" w:hAnsi="Times New Roman" w:cs="Times New Roman"/>
          <w:sz w:val="24"/>
          <w:szCs w:val="24"/>
        </w:rPr>
      </w:pPr>
      <w:r w:rsidRPr="00A86815">
        <w:rPr>
          <w:rFonts w:ascii="Times New Roman" w:hAnsi="Times New Roman" w:cs="Times New Roman"/>
          <w:sz w:val="24"/>
          <w:szCs w:val="24"/>
        </w:rPr>
        <w:t>Dissertation Work</w:t>
      </w:r>
      <w:r>
        <w:rPr>
          <w:rFonts w:ascii="Times New Roman" w:hAnsi="Times New Roman" w:cs="Times New Roman"/>
          <w:sz w:val="24"/>
          <w:szCs w:val="24"/>
        </w:rPr>
        <w:t xml:space="preserve"> </w:t>
      </w:r>
      <w:r w:rsidRPr="00A86815">
        <w:rPr>
          <w:rFonts w:ascii="Times New Roman" w:hAnsi="Times New Roman" w:cs="Times New Roman"/>
          <w:sz w:val="24"/>
          <w:szCs w:val="24"/>
        </w:rPr>
        <w:tab/>
        <w:t>–</w:t>
      </w:r>
      <w:r w:rsidRPr="00A86815">
        <w:rPr>
          <w:rFonts w:ascii="Times New Roman" w:hAnsi="Times New Roman" w:cs="Times New Roman"/>
          <w:sz w:val="24"/>
          <w:szCs w:val="24"/>
        </w:rPr>
        <w:tab/>
        <w:t>150 marks</w:t>
      </w:r>
    </w:p>
    <w:p w:rsidR="00A86815" w:rsidRPr="00A86815" w:rsidRDefault="00A86815" w:rsidP="00A86815">
      <w:pPr>
        <w:ind w:left="360" w:firstLine="360"/>
        <w:rPr>
          <w:rFonts w:ascii="Times New Roman" w:hAnsi="Times New Roman" w:cs="Times New Roman"/>
          <w:sz w:val="24"/>
          <w:szCs w:val="24"/>
        </w:rPr>
      </w:pPr>
      <w:r w:rsidRPr="00A86815">
        <w:rPr>
          <w:rFonts w:ascii="Times New Roman" w:hAnsi="Times New Roman" w:cs="Times New Roman"/>
          <w:sz w:val="24"/>
          <w:szCs w:val="24"/>
        </w:rPr>
        <w:t xml:space="preserve">Viva-Voce </w:t>
      </w:r>
      <w:r w:rsidRPr="00A86815">
        <w:rPr>
          <w:rFonts w:ascii="Times New Roman" w:hAnsi="Times New Roman" w:cs="Times New Roman"/>
          <w:sz w:val="24"/>
          <w:szCs w:val="24"/>
        </w:rPr>
        <w:tab/>
      </w:r>
      <w:r w:rsidRPr="00A86815">
        <w:rPr>
          <w:rFonts w:ascii="Times New Roman" w:hAnsi="Times New Roman" w:cs="Times New Roman"/>
          <w:sz w:val="24"/>
          <w:szCs w:val="24"/>
        </w:rPr>
        <w:tab/>
        <w:t xml:space="preserve">– </w:t>
      </w:r>
      <w:r w:rsidRPr="00A86815">
        <w:rPr>
          <w:rFonts w:ascii="Times New Roman" w:hAnsi="Times New Roman" w:cs="Times New Roman"/>
          <w:sz w:val="24"/>
          <w:szCs w:val="24"/>
        </w:rPr>
        <w:tab/>
        <w:t xml:space="preserve">  50 marks</w:t>
      </w:r>
    </w:p>
    <w:p w:rsidR="00A86815" w:rsidRPr="00A86815" w:rsidRDefault="00A86815" w:rsidP="00A86815">
      <w:pPr>
        <w:ind w:left="360" w:firstLine="360"/>
        <w:rPr>
          <w:rFonts w:ascii="Times New Roman" w:hAnsi="Times New Roman" w:cs="Times New Roman"/>
          <w:sz w:val="24"/>
          <w:szCs w:val="24"/>
        </w:rPr>
      </w:pPr>
      <w:r w:rsidRPr="00A86815">
        <w:rPr>
          <w:rFonts w:ascii="Times New Roman" w:hAnsi="Times New Roman" w:cs="Times New Roman"/>
          <w:sz w:val="24"/>
          <w:szCs w:val="24"/>
        </w:rPr>
        <w:t xml:space="preserve">Total </w:t>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t xml:space="preserve">– </w:t>
      </w:r>
      <w:r w:rsidRPr="00A86815">
        <w:rPr>
          <w:rFonts w:ascii="Times New Roman" w:hAnsi="Times New Roman" w:cs="Times New Roman"/>
          <w:sz w:val="24"/>
          <w:szCs w:val="24"/>
        </w:rPr>
        <w:tab/>
        <w:t>200 marks</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b/>
          <w:bCs/>
          <w:sz w:val="24"/>
          <w:szCs w:val="24"/>
        </w:rPr>
      </w:pPr>
      <w:r w:rsidRPr="00A86815">
        <w:rPr>
          <w:rFonts w:ascii="Times New Roman" w:hAnsi="Times New Roman" w:cs="Times New Roman"/>
          <w:b/>
          <w:bCs/>
          <w:sz w:val="24"/>
          <w:szCs w:val="24"/>
        </w:rPr>
        <w:t>(a) Plan of Work</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The student should prepare plan of work for the dissertation, get the approval of the guide and should be submitted to the University during the second semester of their study. In case, the student wants to avail the facility from other University / laboratory, they will undertake the work with the permission of the guide and acknowledge the alien facilities utilized by them.</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The duration of the dissertation research shall be a minimum of three months in the second semester</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b/>
          <w:bCs/>
          <w:sz w:val="24"/>
          <w:szCs w:val="24"/>
        </w:rPr>
      </w:pPr>
      <w:r w:rsidRPr="00A86815">
        <w:rPr>
          <w:rFonts w:ascii="Times New Roman" w:hAnsi="Times New Roman" w:cs="Times New Roman"/>
          <w:b/>
          <w:bCs/>
          <w:sz w:val="24"/>
          <w:szCs w:val="24"/>
        </w:rPr>
        <w:t>(b) Dissertation Work out side the Department</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In case the student stays away for work from the Department for more than one month special approval of the University should be obtained.</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b/>
          <w:bCs/>
          <w:sz w:val="24"/>
          <w:szCs w:val="24"/>
        </w:rPr>
        <w:t>(c) No. of copies/distribution of dissertation work</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The students should prepare four copies of dissertation and submit the same for the evaluation by Examiners. After evaluation one copy is to be retained in the Department library and one copy is to be submitted to the University (Controller of Examinations) and one copy to guide and one copy can be held by the student.</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b/>
          <w:bCs/>
          <w:sz w:val="24"/>
          <w:szCs w:val="24"/>
        </w:rPr>
        <w:t>(d) Format to be followed</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The form/certificate for dissertation to be submitted by the students are given below:</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Format for the preparation of dissertation work:</w:t>
      </w:r>
    </w:p>
    <w:p w:rsidR="00A86815" w:rsidRPr="00A86815" w:rsidRDefault="00A86815" w:rsidP="00A54982">
      <w:pPr>
        <w:numPr>
          <w:ilvl w:val="0"/>
          <w:numId w:val="15"/>
        </w:numPr>
        <w:ind w:left="1080"/>
        <w:rPr>
          <w:rFonts w:ascii="Times New Roman" w:hAnsi="Times New Roman" w:cs="Times New Roman"/>
          <w:sz w:val="24"/>
          <w:szCs w:val="24"/>
        </w:rPr>
      </w:pPr>
      <w:r w:rsidRPr="00A86815">
        <w:rPr>
          <w:rFonts w:ascii="Times New Roman" w:hAnsi="Times New Roman" w:cs="Times New Roman"/>
          <w:sz w:val="24"/>
          <w:szCs w:val="24"/>
        </w:rPr>
        <w:t>Title Page</w:t>
      </w:r>
    </w:p>
    <w:p w:rsidR="00A86815" w:rsidRPr="00A86815" w:rsidRDefault="00A86815" w:rsidP="00A54982">
      <w:pPr>
        <w:numPr>
          <w:ilvl w:val="0"/>
          <w:numId w:val="15"/>
        </w:numPr>
        <w:ind w:left="1080"/>
        <w:rPr>
          <w:rFonts w:ascii="Times New Roman" w:hAnsi="Times New Roman" w:cs="Times New Roman"/>
          <w:sz w:val="24"/>
          <w:szCs w:val="24"/>
        </w:rPr>
      </w:pPr>
      <w:r w:rsidRPr="00A86815">
        <w:rPr>
          <w:rFonts w:ascii="Times New Roman" w:hAnsi="Times New Roman" w:cs="Times New Roman"/>
          <w:sz w:val="24"/>
          <w:szCs w:val="24"/>
        </w:rPr>
        <w:t>Bonafide Certificate</w:t>
      </w:r>
    </w:p>
    <w:p w:rsidR="00A86815" w:rsidRPr="00A86815" w:rsidRDefault="00A86815" w:rsidP="00A54982">
      <w:pPr>
        <w:numPr>
          <w:ilvl w:val="0"/>
          <w:numId w:val="15"/>
        </w:numPr>
        <w:ind w:left="1080"/>
        <w:rPr>
          <w:rFonts w:ascii="Times New Roman" w:hAnsi="Times New Roman" w:cs="Times New Roman"/>
          <w:sz w:val="24"/>
          <w:szCs w:val="24"/>
        </w:rPr>
      </w:pPr>
      <w:r w:rsidRPr="00A86815">
        <w:rPr>
          <w:rFonts w:ascii="Times New Roman" w:hAnsi="Times New Roman" w:cs="Times New Roman"/>
          <w:sz w:val="24"/>
          <w:szCs w:val="24"/>
        </w:rPr>
        <w:t>Acknowledgement</w:t>
      </w:r>
    </w:p>
    <w:p w:rsidR="00A86815" w:rsidRPr="00A86815" w:rsidRDefault="00A86815" w:rsidP="00A54982">
      <w:pPr>
        <w:numPr>
          <w:ilvl w:val="0"/>
          <w:numId w:val="15"/>
        </w:numPr>
        <w:ind w:left="1080"/>
        <w:rPr>
          <w:rFonts w:ascii="Times New Roman" w:hAnsi="Times New Roman" w:cs="Times New Roman"/>
          <w:sz w:val="24"/>
          <w:szCs w:val="24"/>
        </w:rPr>
      </w:pPr>
      <w:r w:rsidRPr="00A86815">
        <w:rPr>
          <w:rFonts w:ascii="Times New Roman" w:hAnsi="Times New Roman" w:cs="Times New Roman"/>
          <w:sz w:val="24"/>
          <w:szCs w:val="24"/>
        </w:rPr>
        <w:t>Table of Contents</w:t>
      </w:r>
    </w:p>
    <w:p w:rsidR="00A86815" w:rsidRPr="00A86815" w:rsidRDefault="00A86815" w:rsidP="00A86815">
      <w:pPr>
        <w:ind w:left="360"/>
        <w:jc w:val="center"/>
        <w:rPr>
          <w:rFonts w:ascii="Times New Roman" w:hAnsi="Times New Roman" w:cs="Times New Roman"/>
          <w:b/>
          <w:bCs/>
          <w:sz w:val="24"/>
          <w:szCs w:val="24"/>
        </w:rPr>
      </w:pPr>
      <w:r w:rsidRPr="00A86815">
        <w:rPr>
          <w:rFonts w:ascii="Times New Roman" w:hAnsi="Times New Roman" w:cs="Times New Roman"/>
          <w:b/>
          <w:bCs/>
          <w:sz w:val="24"/>
          <w:szCs w:val="24"/>
        </w:rPr>
        <w:t>CONTENTS</w:t>
      </w:r>
    </w:p>
    <w:p w:rsidR="00A86815" w:rsidRPr="00A86815" w:rsidRDefault="00A86815" w:rsidP="00A86815">
      <w:pPr>
        <w:ind w:left="360"/>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2500"/>
        <w:gridCol w:w="1233"/>
      </w:tblGrid>
      <w:tr w:rsidR="00A86815" w:rsidRPr="00A86815" w:rsidTr="00A54982">
        <w:trPr>
          <w:jc w:val="center"/>
        </w:trPr>
        <w:tc>
          <w:tcPr>
            <w:tcW w:w="1511" w:type="dxa"/>
            <w:vAlign w:val="center"/>
          </w:tcPr>
          <w:p w:rsidR="00A86815" w:rsidRPr="00A86815" w:rsidRDefault="00A54982" w:rsidP="00A54982">
            <w:pPr>
              <w:jc w:val="center"/>
              <w:rPr>
                <w:rFonts w:ascii="Times New Roman" w:hAnsi="Times New Roman" w:cs="Times New Roman"/>
                <w:b/>
                <w:bCs/>
                <w:sz w:val="24"/>
                <w:szCs w:val="24"/>
              </w:rPr>
            </w:pPr>
            <w:r>
              <w:rPr>
                <w:rFonts w:ascii="Times New Roman" w:hAnsi="Times New Roman" w:cs="Times New Roman"/>
                <w:b/>
                <w:bCs/>
                <w:sz w:val="24"/>
                <w:szCs w:val="24"/>
              </w:rPr>
              <w:t xml:space="preserve">Chapter </w:t>
            </w:r>
            <w:r w:rsidR="00A86815" w:rsidRPr="00A86815">
              <w:rPr>
                <w:rFonts w:ascii="Times New Roman" w:hAnsi="Times New Roman" w:cs="Times New Roman"/>
                <w:b/>
                <w:bCs/>
                <w:sz w:val="24"/>
                <w:szCs w:val="24"/>
              </w:rPr>
              <w:t>No.</w:t>
            </w:r>
          </w:p>
        </w:tc>
        <w:tc>
          <w:tcPr>
            <w:tcW w:w="2500" w:type="dxa"/>
            <w:vAlign w:val="center"/>
          </w:tcPr>
          <w:p w:rsidR="00A86815" w:rsidRPr="00A86815" w:rsidRDefault="00A86815" w:rsidP="00A54982">
            <w:pPr>
              <w:jc w:val="center"/>
              <w:rPr>
                <w:rFonts w:ascii="Times New Roman" w:hAnsi="Times New Roman" w:cs="Times New Roman"/>
                <w:b/>
                <w:bCs/>
                <w:sz w:val="24"/>
                <w:szCs w:val="24"/>
              </w:rPr>
            </w:pPr>
            <w:r w:rsidRPr="00A86815">
              <w:rPr>
                <w:rFonts w:ascii="Times New Roman" w:hAnsi="Times New Roman" w:cs="Times New Roman"/>
                <w:b/>
                <w:bCs/>
                <w:sz w:val="24"/>
                <w:szCs w:val="24"/>
              </w:rPr>
              <w:t>TITLE</w:t>
            </w:r>
          </w:p>
        </w:tc>
        <w:tc>
          <w:tcPr>
            <w:tcW w:w="1233" w:type="dxa"/>
            <w:vAlign w:val="center"/>
          </w:tcPr>
          <w:p w:rsidR="00A86815" w:rsidRPr="00A86815" w:rsidRDefault="00A86815" w:rsidP="00A54982">
            <w:pPr>
              <w:jc w:val="center"/>
              <w:rPr>
                <w:rFonts w:ascii="Times New Roman" w:hAnsi="Times New Roman" w:cs="Times New Roman"/>
                <w:b/>
                <w:bCs/>
                <w:sz w:val="24"/>
                <w:szCs w:val="24"/>
              </w:rPr>
            </w:pPr>
            <w:r w:rsidRPr="00A86815">
              <w:rPr>
                <w:rFonts w:ascii="Times New Roman" w:hAnsi="Times New Roman" w:cs="Times New Roman"/>
                <w:b/>
                <w:bCs/>
                <w:sz w:val="24"/>
                <w:szCs w:val="24"/>
              </w:rPr>
              <w:t>Page No.</w:t>
            </w:r>
          </w:p>
        </w:tc>
      </w:tr>
      <w:tr w:rsidR="00A86815" w:rsidRPr="00A86815" w:rsidTr="00A54982">
        <w:trPr>
          <w:jc w:val="center"/>
        </w:trPr>
        <w:tc>
          <w:tcPr>
            <w:tcW w:w="1511" w:type="dxa"/>
            <w:vAlign w:val="center"/>
          </w:tcPr>
          <w:p w:rsidR="00A86815" w:rsidRPr="00A86815" w:rsidRDefault="00A86815" w:rsidP="00A54982">
            <w:pPr>
              <w:ind w:left="-2"/>
              <w:jc w:val="center"/>
              <w:rPr>
                <w:rFonts w:ascii="Times New Roman" w:hAnsi="Times New Roman" w:cs="Times New Roman"/>
                <w:sz w:val="24"/>
                <w:szCs w:val="24"/>
              </w:rPr>
            </w:pPr>
            <w:r w:rsidRPr="00A86815">
              <w:rPr>
                <w:rFonts w:ascii="Times New Roman" w:hAnsi="Times New Roman" w:cs="Times New Roman"/>
                <w:sz w:val="24"/>
                <w:szCs w:val="24"/>
              </w:rPr>
              <w:t>1.</w:t>
            </w:r>
          </w:p>
        </w:tc>
        <w:tc>
          <w:tcPr>
            <w:tcW w:w="2500" w:type="dxa"/>
            <w:vAlign w:val="center"/>
          </w:tcPr>
          <w:p w:rsidR="00A86815" w:rsidRPr="00A86815" w:rsidRDefault="00A86815" w:rsidP="00A54982">
            <w:pPr>
              <w:ind w:left="-2"/>
              <w:rPr>
                <w:rFonts w:ascii="Times New Roman" w:hAnsi="Times New Roman" w:cs="Times New Roman"/>
                <w:sz w:val="24"/>
                <w:szCs w:val="24"/>
              </w:rPr>
            </w:pPr>
            <w:r w:rsidRPr="00A86815">
              <w:rPr>
                <w:rFonts w:ascii="Times New Roman" w:hAnsi="Times New Roman" w:cs="Times New Roman"/>
                <w:sz w:val="24"/>
                <w:szCs w:val="24"/>
              </w:rPr>
              <w:t>Introduction</w:t>
            </w:r>
          </w:p>
        </w:tc>
        <w:tc>
          <w:tcPr>
            <w:tcW w:w="1233" w:type="dxa"/>
          </w:tcPr>
          <w:p w:rsidR="00A86815" w:rsidRPr="00A86815" w:rsidRDefault="00A86815" w:rsidP="00A54982">
            <w:pPr>
              <w:ind w:left="-2"/>
              <w:jc w:val="center"/>
              <w:rPr>
                <w:rFonts w:ascii="Times New Roman" w:hAnsi="Times New Roman" w:cs="Times New Roman"/>
                <w:sz w:val="24"/>
                <w:szCs w:val="24"/>
              </w:rPr>
            </w:pPr>
          </w:p>
        </w:tc>
      </w:tr>
      <w:tr w:rsidR="00A86815" w:rsidRPr="00A86815" w:rsidTr="00A54982">
        <w:trPr>
          <w:jc w:val="center"/>
        </w:trPr>
        <w:tc>
          <w:tcPr>
            <w:tcW w:w="1511" w:type="dxa"/>
            <w:vAlign w:val="center"/>
          </w:tcPr>
          <w:p w:rsidR="00A86815" w:rsidRPr="00A86815" w:rsidRDefault="00A86815" w:rsidP="00A54982">
            <w:pPr>
              <w:ind w:left="-2"/>
              <w:jc w:val="center"/>
              <w:rPr>
                <w:rFonts w:ascii="Times New Roman" w:hAnsi="Times New Roman" w:cs="Times New Roman"/>
                <w:sz w:val="24"/>
                <w:szCs w:val="24"/>
              </w:rPr>
            </w:pPr>
            <w:r w:rsidRPr="00A86815">
              <w:rPr>
                <w:rFonts w:ascii="Times New Roman" w:hAnsi="Times New Roman" w:cs="Times New Roman"/>
                <w:sz w:val="24"/>
                <w:szCs w:val="24"/>
              </w:rPr>
              <w:t>2.</w:t>
            </w:r>
          </w:p>
        </w:tc>
        <w:tc>
          <w:tcPr>
            <w:tcW w:w="2500" w:type="dxa"/>
            <w:vAlign w:val="center"/>
          </w:tcPr>
          <w:p w:rsidR="00A86815" w:rsidRPr="00A86815" w:rsidRDefault="00A86815" w:rsidP="00A54982">
            <w:pPr>
              <w:ind w:left="-2"/>
              <w:rPr>
                <w:rFonts w:ascii="Times New Roman" w:hAnsi="Times New Roman" w:cs="Times New Roman"/>
                <w:sz w:val="24"/>
                <w:szCs w:val="24"/>
              </w:rPr>
            </w:pPr>
            <w:r w:rsidRPr="00A86815">
              <w:rPr>
                <w:rFonts w:ascii="Times New Roman" w:hAnsi="Times New Roman" w:cs="Times New Roman"/>
                <w:sz w:val="24"/>
                <w:szCs w:val="24"/>
              </w:rPr>
              <w:t>Review of Literature</w:t>
            </w:r>
          </w:p>
        </w:tc>
        <w:tc>
          <w:tcPr>
            <w:tcW w:w="1233" w:type="dxa"/>
          </w:tcPr>
          <w:p w:rsidR="00A86815" w:rsidRPr="00A86815" w:rsidRDefault="00A86815" w:rsidP="00A54982">
            <w:pPr>
              <w:ind w:left="-2"/>
              <w:jc w:val="center"/>
              <w:rPr>
                <w:rFonts w:ascii="Times New Roman" w:hAnsi="Times New Roman" w:cs="Times New Roman"/>
                <w:sz w:val="24"/>
                <w:szCs w:val="24"/>
              </w:rPr>
            </w:pPr>
          </w:p>
        </w:tc>
      </w:tr>
      <w:tr w:rsidR="00A86815" w:rsidRPr="00A86815" w:rsidTr="00A54982">
        <w:trPr>
          <w:jc w:val="center"/>
        </w:trPr>
        <w:tc>
          <w:tcPr>
            <w:tcW w:w="1511" w:type="dxa"/>
            <w:vAlign w:val="center"/>
          </w:tcPr>
          <w:p w:rsidR="00A86815" w:rsidRPr="00A86815" w:rsidRDefault="00A86815" w:rsidP="00A54982">
            <w:pPr>
              <w:ind w:left="-2"/>
              <w:jc w:val="center"/>
              <w:rPr>
                <w:rFonts w:ascii="Times New Roman" w:hAnsi="Times New Roman" w:cs="Times New Roman"/>
                <w:sz w:val="24"/>
                <w:szCs w:val="24"/>
              </w:rPr>
            </w:pPr>
            <w:r w:rsidRPr="00A86815">
              <w:rPr>
                <w:rFonts w:ascii="Times New Roman" w:hAnsi="Times New Roman" w:cs="Times New Roman"/>
                <w:sz w:val="24"/>
                <w:szCs w:val="24"/>
              </w:rPr>
              <w:t>3.</w:t>
            </w:r>
          </w:p>
        </w:tc>
        <w:tc>
          <w:tcPr>
            <w:tcW w:w="2500" w:type="dxa"/>
            <w:vAlign w:val="center"/>
          </w:tcPr>
          <w:p w:rsidR="00A86815" w:rsidRPr="00A86815" w:rsidRDefault="00A86815" w:rsidP="00A54982">
            <w:pPr>
              <w:ind w:left="-2"/>
              <w:rPr>
                <w:rFonts w:ascii="Times New Roman" w:hAnsi="Times New Roman" w:cs="Times New Roman"/>
                <w:sz w:val="24"/>
                <w:szCs w:val="24"/>
              </w:rPr>
            </w:pPr>
            <w:r w:rsidRPr="00A86815">
              <w:rPr>
                <w:rFonts w:ascii="Times New Roman" w:hAnsi="Times New Roman" w:cs="Times New Roman"/>
                <w:sz w:val="24"/>
                <w:szCs w:val="24"/>
              </w:rPr>
              <w:t>Materials and Methods</w:t>
            </w:r>
          </w:p>
        </w:tc>
        <w:tc>
          <w:tcPr>
            <w:tcW w:w="1233" w:type="dxa"/>
          </w:tcPr>
          <w:p w:rsidR="00A86815" w:rsidRPr="00A86815" w:rsidRDefault="00A86815" w:rsidP="00A54982">
            <w:pPr>
              <w:ind w:left="-2"/>
              <w:jc w:val="center"/>
              <w:rPr>
                <w:rFonts w:ascii="Times New Roman" w:hAnsi="Times New Roman" w:cs="Times New Roman"/>
                <w:sz w:val="24"/>
                <w:szCs w:val="24"/>
              </w:rPr>
            </w:pPr>
          </w:p>
        </w:tc>
      </w:tr>
      <w:tr w:rsidR="00A86815" w:rsidRPr="00A86815" w:rsidTr="00A54982">
        <w:trPr>
          <w:jc w:val="center"/>
        </w:trPr>
        <w:tc>
          <w:tcPr>
            <w:tcW w:w="1511" w:type="dxa"/>
            <w:vAlign w:val="center"/>
          </w:tcPr>
          <w:p w:rsidR="00A86815" w:rsidRPr="00A86815" w:rsidRDefault="00A86815" w:rsidP="00A54982">
            <w:pPr>
              <w:ind w:left="-2"/>
              <w:jc w:val="center"/>
              <w:rPr>
                <w:rFonts w:ascii="Times New Roman" w:hAnsi="Times New Roman" w:cs="Times New Roman"/>
                <w:sz w:val="24"/>
                <w:szCs w:val="24"/>
              </w:rPr>
            </w:pPr>
            <w:r w:rsidRPr="00A86815">
              <w:rPr>
                <w:rFonts w:ascii="Times New Roman" w:hAnsi="Times New Roman" w:cs="Times New Roman"/>
                <w:sz w:val="24"/>
                <w:szCs w:val="24"/>
              </w:rPr>
              <w:t>4.</w:t>
            </w:r>
          </w:p>
        </w:tc>
        <w:tc>
          <w:tcPr>
            <w:tcW w:w="2500" w:type="dxa"/>
            <w:vAlign w:val="center"/>
          </w:tcPr>
          <w:p w:rsidR="00A86815" w:rsidRPr="00A86815" w:rsidRDefault="00A86815" w:rsidP="00A54982">
            <w:pPr>
              <w:ind w:left="-2"/>
              <w:rPr>
                <w:rFonts w:ascii="Times New Roman" w:hAnsi="Times New Roman" w:cs="Times New Roman"/>
                <w:sz w:val="24"/>
                <w:szCs w:val="24"/>
              </w:rPr>
            </w:pPr>
            <w:r w:rsidRPr="00A86815">
              <w:rPr>
                <w:rFonts w:ascii="Times New Roman" w:hAnsi="Times New Roman" w:cs="Times New Roman"/>
                <w:sz w:val="24"/>
                <w:szCs w:val="24"/>
              </w:rPr>
              <w:t>Results</w:t>
            </w:r>
          </w:p>
        </w:tc>
        <w:tc>
          <w:tcPr>
            <w:tcW w:w="1233" w:type="dxa"/>
          </w:tcPr>
          <w:p w:rsidR="00A86815" w:rsidRPr="00A86815" w:rsidRDefault="00A86815" w:rsidP="00A54982">
            <w:pPr>
              <w:ind w:left="-2"/>
              <w:jc w:val="center"/>
              <w:rPr>
                <w:rFonts w:ascii="Times New Roman" w:hAnsi="Times New Roman" w:cs="Times New Roman"/>
                <w:sz w:val="24"/>
                <w:szCs w:val="24"/>
              </w:rPr>
            </w:pPr>
          </w:p>
        </w:tc>
      </w:tr>
      <w:tr w:rsidR="00A86815" w:rsidRPr="00A86815" w:rsidTr="00A54982">
        <w:trPr>
          <w:jc w:val="center"/>
        </w:trPr>
        <w:tc>
          <w:tcPr>
            <w:tcW w:w="1511" w:type="dxa"/>
            <w:vAlign w:val="center"/>
          </w:tcPr>
          <w:p w:rsidR="00A86815" w:rsidRPr="00A86815" w:rsidRDefault="00A86815" w:rsidP="00A54982">
            <w:pPr>
              <w:ind w:left="-2"/>
              <w:jc w:val="center"/>
              <w:rPr>
                <w:rFonts w:ascii="Times New Roman" w:hAnsi="Times New Roman" w:cs="Times New Roman"/>
                <w:sz w:val="24"/>
                <w:szCs w:val="24"/>
              </w:rPr>
            </w:pPr>
            <w:r w:rsidRPr="00A86815">
              <w:rPr>
                <w:rFonts w:ascii="Times New Roman" w:hAnsi="Times New Roman" w:cs="Times New Roman"/>
                <w:sz w:val="24"/>
                <w:szCs w:val="24"/>
              </w:rPr>
              <w:t>5.</w:t>
            </w:r>
          </w:p>
        </w:tc>
        <w:tc>
          <w:tcPr>
            <w:tcW w:w="2500" w:type="dxa"/>
            <w:vAlign w:val="center"/>
          </w:tcPr>
          <w:p w:rsidR="00A86815" w:rsidRPr="00A86815" w:rsidRDefault="00A86815" w:rsidP="00A54982">
            <w:pPr>
              <w:ind w:left="-2"/>
              <w:rPr>
                <w:rFonts w:ascii="Times New Roman" w:hAnsi="Times New Roman" w:cs="Times New Roman"/>
                <w:sz w:val="24"/>
                <w:szCs w:val="24"/>
              </w:rPr>
            </w:pPr>
            <w:r w:rsidRPr="00A86815">
              <w:rPr>
                <w:rFonts w:ascii="Times New Roman" w:hAnsi="Times New Roman" w:cs="Times New Roman"/>
                <w:sz w:val="24"/>
                <w:szCs w:val="24"/>
              </w:rPr>
              <w:t>Discussion</w:t>
            </w:r>
          </w:p>
        </w:tc>
        <w:tc>
          <w:tcPr>
            <w:tcW w:w="1233" w:type="dxa"/>
          </w:tcPr>
          <w:p w:rsidR="00A86815" w:rsidRPr="00A86815" w:rsidRDefault="00A86815" w:rsidP="00A54982">
            <w:pPr>
              <w:ind w:left="-2"/>
              <w:jc w:val="center"/>
              <w:rPr>
                <w:rFonts w:ascii="Times New Roman" w:hAnsi="Times New Roman" w:cs="Times New Roman"/>
                <w:sz w:val="24"/>
                <w:szCs w:val="24"/>
              </w:rPr>
            </w:pPr>
          </w:p>
        </w:tc>
      </w:tr>
      <w:tr w:rsidR="00A86815" w:rsidRPr="00A86815" w:rsidTr="00A54982">
        <w:trPr>
          <w:jc w:val="center"/>
        </w:trPr>
        <w:tc>
          <w:tcPr>
            <w:tcW w:w="1511" w:type="dxa"/>
            <w:vAlign w:val="center"/>
          </w:tcPr>
          <w:p w:rsidR="00A86815" w:rsidRPr="00A86815" w:rsidRDefault="00A86815" w:rsidP="00A54982">
            <w:pPr>
              <w:ind w:left="-2"/>
              <w:jc w:val="center"/>
              <w:rPr>
                <w:rFonts w:ascii="Times New Roman" w:hAnsi="Times New Roman" w:cs="Times New Roman"/>
                <w:sz w:val="24"/>
                <w:szCs w:val="24"/>
              </w:rPr>
            </w:pPr>
            <w:r w:rsidRPr="00A86815">
              <w:rPr>
                <w:rFonts w:ascii="Times New Roman" w:hAnsi="Times New Roman" w:cs="Times New Roman"/>
                <w:sz w:val="24"/>
                <w:szCs w:val="24"/>
              </w:rPr>
              <w:t>6.</w:t>
            </w:r>
          </w:p>
        </w:tc>
        <w:tc>
          <w:tcPr>
            <w:tcW w:w="2500" w:type="dxa"/>
            <w:vAlign w:val="center"/>
          </w:tcPr>
          <w:p w:rsidR="00A86815" w:rsidRPr="00A86815" w:rsidRDefault="00A86815" w:rsidP="00A54982">
            <w:pPr>
              <w:ind w:left="-2"/>
              <w:rPr>
                <w:rFonts w:ascii="Times New Roman" w:hAnsi="Times New Roman" w:cs="Times New Roman"/>
                <w:sz w:val="24"/>
                <w:szCs w:val="24"/>
              </w:rPr>
            </w:pPr>
            <w:r w:rsidRPr="00A86815">
              <w:rPr>
                <w:rFonts w:ascii="Times New Roman" w:hAnsi="Times New Roman" w:cs="Times New Roman"/>
                <w:sz w:val="24"/>
                <w:szCs w:val="24"/>
              </w:rPr>
              <w:t>Summary</w:t>
            </w:r>
          </w:p>
        </w:tc>
        <w:tc>
          <w:tcPr>
            <w:tcW w:w="1233" w:type="dxa"/>
          </w:tcPr>
          <w:p w:rsidR="00A86815" w:rsidRPr="00A86815" w:rsidRDefault="00A86815" w:rsidP="00A54982">
            <w:pPr>
              <w:ind w:left="-2"/>
              <w:jc w:val="center"/>
              <w:rPr>
                <w:rFonts w:ascii="Times New Roman" w:hAnsi="Times New Roman" w:cs="Times New Roman"/>
                <w:sz w:val="24"/>
                <w:szCs w:val="24"/>
              </w:rPr>
            </w:pPr>
          </w:p>
        </w:tc>
      </w:tr>
      <w:tr w:rsidR="00A86815" w:rsidRPr="00A86815" w:rsidTr="00A54982">
        <w:trPr>
          <w:jc w:val="center"/>
        </w:trPr>
        <w:tc>
          <w:tcPr>
            <w:tcW w:w="1511" w:type="dxa"/>
            <w:vAlign w:val="center"/>
          </w:tcPr>
          <w:p w:rsidR="00A86815" w:rsidRPr="00A86815" w:rsidRDefault="00A86815" w:rsidP="00A54982">
            <w:pPr>
              <w:ind w:left="-2"/>
              <w:jc w:val="center"/>
              <w:rPr>
                <w:rFonts w:ascii="Times New Roman" w:hAnsi="Times New Roman" w:cs="Times New Roman"/>
                <w:sz w:val="24"/>
                <w:szCs w:val="24"/>
              </w:rPr>
            </w:pPr>
            <w:r w:rsidRPr="00A86815">
              <w:rPr>
                <w:rFonts w:ascii="Times New Roman" w:hAnsi="Times New Roman" w:cs="Times New Roman"/>
                <w:sz w:val="24"/>
                <w:szCs w:val="24"/>
              </w:rPr>
              <w:t>7.</w:t>
            </w:r>
          </w:p>
        </w:tc>
        <w:tc>
          <w:tcPr>
            <w:tcW w:w="2500" w:type="dxa"/>
            <w:vAlign w:val="center"/>
          </w:tcPr>
          <w:p w:rsidR="00A86815" w:rsidRPr="00A86815" w:rsidRDefault="00A86815" w:rsidP="00A54982">
            <w:pPr>
              <w:ind w:left="-2"/>
              <w:rPr>
                <w:rFonts w:ascii="Times New Roman" w:hAnsi="Times New Roman" w:cs="Times New Roman"/>
                <w:sz w:val="24"/>
                <w:szCs w:val="24"/>
              </w:rPr>
            </w:pPr>
            <w:r w:rsidRPr="00A86815">
              <w:rPr>
                <w:rFonts w:ascii="Times New Roman" w:hAnsi="Times New Roman" w:cs="Times New Roman"/>
                <w:sz w:val="24"/>
                <w:szCs w:val="24"/>
              </w:rPr>
              <w:t>References</w:t>
            </w:r>
          </w:p>
        </w:tc>
        <w:tc>
          <w:tcPr>
            <w:tcW w:w="1233" w:type="dxa"/>
          </w:tcPr>
          <w:p w:rsidR="00A86815" w:rsidRPr="00A86815" w:rsidRDefault="00A86815" w:rsidP="00A54982">
            <w:pPr>
              <w:ind w:left="-2"/>
              <w:jc w:val="center"/>
              <w:rPr>
                <w:rFonts w:ascii="Times New Roman" w:hAnsi="Times New Roman" w:cs="Times New Roman"/>
                <w:sz w:val="24"/>
                <w:szCs w:val="24"/>
              </w:rPr>
            </w:pPr>
          </w:p>
        </w:tc>
      </w:tr>
    </w:tbl>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b/>
          <w:bCs/>
          <w:sz w:val="24"/>
          <w:szCs w:val="24"/>
        </w:rPr>
      </w:pPr>
      <w:r w:rsidRPr="00A86815">
        <w:rPr>
          <w:rFonts w:ascii="Times New Roman" w:hAnsi="Times New Roman" w:cs="Times New Roman"/>
          <w:b/>
          <w:bCs/>
          <w:sz w:val="24"/>
          <w:szCs w:val="24"/>
        </w:rPr>
        <w:t>Format of the Title Page</w:t>
      </w:r>
    </w:p>
    <w:p w:rsidR="00A86815" w:rsidRPr="00A86815" w:rsidRDefault="00A86815" w:rsidP="00A86815">
      <w:pPr>
        <w:ind w:left="360"/>
        <w:jc w:val="center"/>
        <w:rPr>
          <w:rFonts w:ascii="Times New Roman" w:hAnsi="Times New Roman" w:cs="Times New Roman"/>
          <w:b/>
          <w:bCs/>
          <w:sz w:val="24"/>
          <w:szCs w:val="24"/>
        </w:rPr>
      </w:pPr>
      <w:r w:rsidRPr="00A86815">
        <w:rPr>
          <w:rFonts w:ascii="Times New Roman" w:hAnsi="Times New Roman" w:cs="Times New Roman"/>
          <w:b/>
          <w:bCs/>
          <w:sz w:val="24"/>
          <w:szCs w:val="24"/>
        </w:rPr>
        <w:t>TITLE OF THE DISSERTATION</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 xml:space="preserve">Dissertation submitted in partial fulfilment of the requirement for the Degree of Master of Philosophy in </w:t>
      </w:r>
      <w:r w:rsidR="00A54982">
        <w:rPr>
          <w:rFonts w:ascii="Times New Roman" w:hAnsi="Times New Roman" w:cs="Times New Roman"/>
          <w:sz w:val="24"/>
          <w:szCs w:val="24"/>
        </w:rPr>
        <w:t>&lt;Name</w:t>
      </w:r>
      <w:r w:rsidR="00A23B7E">
        <w:rPr>
          <w:rFonts w:ascii="Times New Roman" w:hAnsi="Times New Roman" w:cs="Times New Roman"/>
          <w:sz w:val="24"/>
          <w:szCs w:val="24"/>
        </w:rPr>
        <w:t xml:space="preserve"> of the programme</w:t>
      </w:r>
      <w:r w:rsidR="00A54982">
        <w:rPr>
          <w:rFonts w:ascii="Times New Roman" w:hAnsi="Times New Roman" w:cs="Times New Roman"/>
          <w:sz w:val="24"/>
          <w:szCs w:val="24"/>
        </w:rPr>
        <w:t>&gt;</w:t>
      </w:r>
      <w:r w:rsidRPr="00A86815">
        <w:rPr>
          <w:rFonts w:ascii="Times New Roman" w:hAnsi="Times New Roman" w:cs="Times New Roman"/>
          <w:sz w:val="24"/>
          <w:szCs w:val="24"/>
        </w:rPr>
        <w:t xml:space="preserve"> to the Alagappa University, Karaikudi – 630 003.</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Students Name:</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Register Number:</w:t>
      </w:r>
    </w:p>
    <w:p w:rsidR="00A86815" w:rsidRPr="00A86815" w:rsidRDefault="00A54982" w:rsidP="00A86815">
      <w:pPr>
        <w:ind w:left="360"/>
        <w:jc w:val="center"/>
        <w:rPr>
          <w:rFonts w:ascii="Times New Roman" w:hAnsi="Times New Roman" w:cs="Times New Roman"/>
          <w:sz w:val="24"/>
          <w:szCs w:val="24"/>
        </w:rPr>
      </w:pPr>
      <w:r>
        <w:rPr>
          <w:rFonts w:ascii="Times New Roman" w:hAnsi="Times New Roman" w:cs="Times New Roman"/>
          <w:sz w:val="24"/>
          <w:szCs w:val="24"/>
        </w:rPr>
        <w:t xml:space="preserve">&lt;Name of the </w:t>
      </w:r>
      <w:r w:rsidR="00A86815" w:rsidRPr="00A86815">
        <w:rPr>
          <w:rFonts w:ascii="Times New Roman" w:hAnsi="Times New Roman" w:cs="Times New Roman"/>
          <w:sz w:val="24"/>
          <w:szCs w:val="24"/>
        </w:rPr>
        <w:t>Department</w:t>
      </w:r>
      <w:r>
        <w:rPr>
          <w:rFonts w:ascii="Times New Roman" w:hAnsi="Times New Roman" w:cs="Times New Roman"/>
          <w:sz w:val="24"/>
          <w:szCs w:val="24"/>
        </w:rPr>
        <w:t>&gt;</w:t>
      </w:r>
    </w:p>
    <w:p w:rsidR="00A86815" w:rsidRPr="00A86815" w:rsidRDefault="00A54982" w:rsidP="00A86815">
      <w:pPr>
        <w:ind w:left="360"/>
        <w:jc w:val="center"/>
        <w:rPr>
          <w:rFonts w:ascii="Times New Roman" w:hAnsi="Times New Roman" w:cs="Times New Roman"/>
          <w:sz w:val="24"/>
          <w:szCs w:val="24"/>
        </w:rPr>
      </w:pPr>
      <w:r>
        <w:rPr>
          <w:rFonts w:ascii="Times New Roman" w:hAnsi="Times New Roman" w:cs="Times New Roman"/>
          <w:sz w:val="24"/>
          <w:szCs w:val="24"/>
        </w:rPr>
        <w:t>&lt;</w:t>
      </w:r>
      <w:r w:rsidR="00A86815" w:rsidRPr="00A86815">
        <w:rPr>
          <w:rFonts w:ascii="Times New Roman" w:hAnsi="Times New Roman" w:cs="Times New Roman"/>
          <w:sz w:val="24"/>
          <w:szCs w:val="24"/>
        </w:rPr>
        <w:t>College Name</w:t>
      </w:r>
      <w:r>
        <w:rPr>
          <w:rFonts w:ascii="Times New Roman" w:hAnsi="Times New Roman" w:cs="Times New Roman"/>
          <w:sz w:val="24"/>
          <w:szCs w:val="24"/>
        </w:rPr>
        <w:t>&gt;</w:t>
      </w:r>
    </w:p>
    <w:p w:rsidR="00A86815" w:rsidRPr="00A86815" w:rsidRDefault="00A54982" w:rsidP="00A86815">
      <w:pPr>
        <w:ind w:left="360"/>
        <w:jc w:val="center"/>
        <w:rPr>
          <w:rFonts w:ascii="Times New Roman" w:hAnsi="Times New Roman" w:cs="Times New Roman"/>
          <w:sz w:val="24"/>
          <w:szCs w:val="24"/>
        </w:rPr>
      </w:pPr>
      <w:r>
        <w:rPr>
          <w:rFonts w:ascii="Times New Roman" w:hAnsi="Times New Roman" w:cs="Times New Roman"/>
          <w:sz w:val="24"/>
          <w:szCs w:val="24"/>
        </w:rPr>
        <w:t>&lt;</w:t>
      </w:r>
      <w:r w:rsidR="00A86815" w:rsidRPr="00A86815">
        <w:rPr>
          <w:rFonts w:ascii="Times New Roman" w:hAnsi="Times New Roman" w:cs="Times New Roman"/>
          <w:sz w:val="24"/>
          <w:szCs w:val="24"/>
        </w:rPr>
        <w:t>Month and Year</w:t>
      </w:r>
      <w:r>
        <w:rPr>
          <w:rFonts w:ascii="Times New Roman" w:hAnsi="Times New Roman" w:cs="Times New Roman"/>
          <w:sz w:val="24"/>
          <w:szCs w:val="24"/>
        </w:rPr>
        <w:t>&gt;</w:t>
      </w:r>
    </w:p>
    <w:p w:rsidR="00A86815" w:rsidRPr="00A86815" w:rsidRDefault="00A86815" w:rsidP="00A86815">
      <w:pPr>
        <w:ind w:left="360"/>
        <w:rPr>
          <w:rFonts w:ascii="Times New Roman" w:hAnsi="Times New Roman" w:cs="Times New Roman"/>
          <w:b/>
          <w:bCs/>
          <w:sz w:val="24"/>
          <w:szCs w:val="24"/>
        </w:rPr>
      </w:pPr>
    </w:p>
    <w:p w:rsidR="00A86815" w:rsidRPr="00A86815" w:rsidRDefault="00A86815" w:rsidP="00A86815">
      <w:pPr>
        <w:ind w:left="360"/>
        <w:rPr>
          <w:rFonts w:ascii="Times New Roman" w:hAnsi="Times New Roman" w:cs="Times New Roman"/>
          <w:b/>
          <w:bCs/>
          <w:sz w:val="24"/>
          <w:szCs w:val="24"/>
        </w:rPr>
      </w:pPr>
      <w:r w:rsidRPr="00A86815">
        <w:rPr>
          <w:rFonts w:ascii="Times New Roman" w:hAnsi="Times New Roman" w:cs="Times New Roman"/>
          <w:b/>
          <w:bCs/>
          <w:sz w:val="24"/>
          <w:szCs w:val="24"/>
        </w:rPr>
        <w:t>Format of Declaration of the Candidate</w:t>
      </w:r>
    </w:p>
    <w:p w:rsidR="00A54982" w:rsidRDefault="00A54982"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Name and class of the student</w:t>
      </w:r>
    </w:p>
    <w:p w:rsidR="00A86815" w:rsidRPr="00A86815" w:rsidRDefault="00A86815" w:rsidP="00A54982">
      <w:pPr>
        <w:ind w:left="360"/>
        <w:jc w:val="center"/>
        <w:rPr>
          <w:rFonts w:ascii="Times New Roman" w:hAnsi="Times New Roman" w:cs="Times New Roman"/>
          <w:sz w:val="24"/>
          <w:szCs w:val="24"/>
        </w:rPr>
      </w:pPr>
      <w:r w:rsidRPr="00A86815">
        <w:rPr>
          <w:rFonts w:ascii="Times New Roman" w:hAnsi="Times New Roman" w:cs="Times New Roman"/>
          <w:b/>
          <w:bCs/>
          <w:sz w:val="24"/>
          <w:szCs w:val="24"/>
        </w:rPr>
        <w:t>DECLARATION</w:t>
      </w:r>
    </w:p>
    <w:p w:rsidR="00A86815" w:rsidRPr="00A86815" w:rsidRDefault="00A86815" w:rsidP="00A86815">
      <w:pPr>
        <w:ind w:left="360" w:firstLine="720"/>
        <w:rPr>
          <w:rFonts w:ascii="Times New Roman" w:hAnsi="Times New Roman" w:cs="Times New Roman"/>
          <w:sz w:val="24"/>
          <w:szCs w:val="24"/>
        </w:rPr>
      </w:pPr>
      <w:r w:rsidRPr="00A86815">
        <w:rPr>
          <w:rFonts w:ascii="Times New Roman" w:hAnsi="Times New Roman" w:cs="Times New Roman"/>
          <w:sz w:val="24"/>
          <w:szCs w:val="24"/>
        </w:rPr>
        <w:t>I hereby declare that the Dissertation entitled</w:t>
      </w:r>
      <w:r w:rsidR="00A54982">
        <w:rPr>
          <w:rFonts w:ascii="Times New Roman" w:hAnsi="Times New Roman" w:cs="Times New Roman"/>
          <w:sz w:val="24"/>
          <w:szCs w:val="24"/>
        </w:rPr>
        <w:t xml:space="preserve"> _____________________________ </w:t>
      </w:r>
      <w:r w:rsidRPr="00A86815">
        <w:rPr>
          <w:rFonts w:ascii="Times New Roman" w:hAnsi="Times New Roman" w:cs="Times New Roman"/>
          <w:sz w:val="24"/>
          <w:szCs w:val="24"/>
        </w:rPr>
        <w:t>submitted to ALAGAPPA UNIVERSITY for the award of the degree of MASTER OF PHILOSOPHY is my original work and that it has not previously formed the basis for the award of any degree, diploma/associate ship or any other similar title of any other University or Institution.</w:t>
      </w:r>
    </w:p>
    <w:p w:rsidR="00A86815" w:rsidRPr="00A86815" w:rsidRDefault="00A86815" w:rsidP="00A86815">
      <w:pPr>
        <w:ind w:left="360"/>
        <w:jc w:val="right"/>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Signature of the HOD</w:t>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t>Signature of the Student</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b/>
          <w:bCs/>
          <w:sz w:val="24"/>
          <w:szCs w:val="24"/>
        </w:rPr>
        <w:t>Format of the Certificate</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firstLine="720"/>
        <w:rPr>
          <w:rFonts w:ascii="Times New Roman" w:hAnsi="Times New Roman" w:cs="Times New Roman"/>
          <w:sz w:val="24"/>
          <w:szCs w:val="24"/>
        </w:rPr>
      </w:pPr>
      <w:r w:rsidRPr="00A86815">
        <w:rPr>
          <w:rFonts w:ascii="Times New Roman" w:hAnsi="Times New Roman" w:cs="Times New Roman"/>
          <w:sz w:val="24"/>
          <w:szCs w:val="24"/>
        </w:rPr>
        <w:t>This is to certify that the dissertation entitled _____________________________________</w:t>
      </w:r>
      <w:r w:rsidRPr="00A86815">
        <w:rPr>
          <w:rFonts w:ascii="Times New Roman" w:hAnsi="Times New Roman" w:cs="Times New Roman"/>
          <w:sz w:val="24"/>
          <w:szCs w:val="24"/>
          <w:u w:val="single"/>
        </w:rPr>
        <w:t xml:space="preserve"> </w:t>
      </w:r>
      <w:r w:rsidRPr="00A86815">
        <w:rPr>
          <w:rFonts w:ascii="Times New Roman" w:hAnsi="Times New Roman" w:cs="Times New Roman"/>
          <w:sz w:val="24"/>
          <w:szCs w:val="24"/>
        </w:rPr>
        <w:t xml:space="preserve">____________________________________submitted in partial fulfilment of the requirement of the degree of Master of Philosophy in </w:t>
      </w:r>
      <w:r w:rsidR="00A54982">
        <w:rPr>
          <w:rFonts w:ascii="Times New Roman" w:hAnsi="Times New Roman" w:cs="Times New Roman"/>
          <w:sz w:val="24"/>
          <w:szCs w:val="24"/>
        </w:rPr>
        <w:t>&lt;Name of the Programme&gt;</w:t>
      </w:r>
      <w:r w:rsidRPr="00A86815">
        <w:rPr>
          <w:rFonts w:ascii="Times New Roman" w:hAnsi="Times New Roman" w:cs="Times New Roman"/>
          <w:sz w:val="24"/>
          <w:szCs w:val="24"/>
        </w:rPr>
        <w:t xml:space="preserve"> to the &lt;College Name&gt; is a record of bonafide research work carried out by ____________________________________ under my supervision and guidance and that no part of the project has been submitted for the award of any degree, diploma, fellowship or other similar titles or prizes and that the work has not been published in part or full in any scientific or popular journals or magazines.</w:t>
      </w:r>
    </w:p>
    <w:p w:rsidR="00A86815" w:rsidRPr="00A86815" w:rsidRDefault="00A86815" w:rsidP="00A86815">
      <w:pPr>
        <w:ind w:left="360"/>
        <w:rPr>
          <w:rFonts w:ascii="Times New Roman" w:hAnsi="Times New Roman" w:cs="Times New Roman"/>
          <w:sz w:val="24"/>
          <w:szCs w:val="24"/>
        </w:rPr>
      </w:pP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Date:</w:t>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r>
      <w:r w:rsidRPr="00A86815">
        <w:rPr>
          <w:rFonts w:ascii="Times New Roman" w:hAnsi="Times New Roman" w:cs="Times New Roman"/>
          <w:sz w:val="24"/>
          <w:szCs w:val="24"/>
        </w:rPr>
        <w:tab/>
        <w:t>Signature of Guide</w:t>
      </w:r>
    </w:p>
    <w:p w:rsidR="00A86815" w:rsidRPr="00A86815" w:rsidRDefault="00A86815" w:rsidP="00A86815">
      <w:pPr>
        <w:ind w:left="360"/>
        <w:rPr>
          <w:rFonts w:ascii="Times New Roman" w:hAnsi="Times New Roman" w:cs="Times New Roman"/>
          <w:sz w:val="24"/>
          <w:szCs w:val="24"/>
        </w:rPr>
      </w:pPr>
      <w:r w:rsidRPr="00A86815">
        <w:rPr>
          <w:rFonts w:ascii="Times New Roman" w:hAnsi="Times New Roman" w:cs="Times New Roman"/>
          <w:sz w:val="24"/>
          <w:szCs w:val="24"/>
        </w:rPr>
        <w:t>Place:</w:t>
      </w:r>
    </w:p>
    <w:p w:rsidR="00A86815" w:rsidRPr="00A86815" w:rsidRDefault="00A86815" w:rsidP="00A86815">
      <w:pPr>
        <w:ind w:left="360"/>
        <w:rPr>
          <w:rFonts w:ascii="Times New Roman" w:hAnsi="Times New Roman" w:cs="Times New Roman"/>
          <w:b/>
          <w:bCs/>
          <w:sz w:val="24"/>
          <w:szCs w:val="24"/>
        </w:rPr>
      </w:pPr>
    </w:p>
    <w:p w:rsidR="00A86815" w:rsidRPr="00A86815" w:rsidRDefault="00A86815" w:rsidP="00A54982">
      <w:pPr>
        <w:rPr>
          <w:rFonts w:ascii="Times New Roman" w:hAnsi="Times New Roman" w:cs="Times New Roman"/>
          <w:sz w:val="24"/>
          <w:szCs w:val="24"/>
        </w:rPr>
      </w:pPr>
      <w:r w:rsidRPr="00A86815">
        <w:rPr>
          <w:rFonts w:ascii="Times New Roman" w:hAnsi="Times New Roman" w:cs="Times New Roman"/>
          <w:b/>
          <w:bCs/>
          <w:sz w:val="24"/>
          <w:szCs w:val="24"/>
        </w:rPr>
        <w:t xml:space="preserve">Guidelines for approval of M.Phil. </w:t>
      </w:r>
      <w:r w:rsidR="00A54982">
        <w:rPr>
          <w:rFonts w:ascii="Times New Roman" w:hAnsi="Times New Roman" w:cs="Times New Roman"/>
          <w:b/>
          <w:bCs/>
          <w:sz w:val="24"/>
          <w:szCs w:val="24"/>
        </w:rPr>
        <w:t xml:space="preserve">programme </w:t>
      </w:r>
      <w:r w:rsidRPr="00A86815">
        <w:rPr>
          <w:rFonts w:ascii="Times New Roman" w:hAnsi="Times New Roman" w:cs="Times New Roman"/>
          <w:b/>
          <w:bCs/>
          <w:sz w:val="24"/>
          <w:szCs w:val="24"/>
        </w:rPr>
        <w:t>guides for guiding students in their research for submitting project work:</w:t>
      </w:r>
    </w:p>
    <w:p w:rsidR="00A86815" w:rsidRPr="00A86815" w:rsidRDefault="00A86815" w:rsidP="004F21C4">
      <w:pPr>
        <w:numPr>
          <w:ilvl w:val="0"/>
          <w:numId w:val="16"/>
        </w:numPr>
        <w:rPr>
          <w:rFonts w:ascii="Times New Roman" w:hAnsi="Times New Roman" w:cs="Times New Roman"/>
          <w:sz w:val="24"/>
          <w:szCs w:val="24"/>
        </w:rPr>
      </w:pPr>
      <w:r w:rsidRPr="00A86815">
        <w:rPr>
          <w:rFonts w:ascii="Times New Roman" w:hAnsi="Times New Roman" w:cs="Times New Roman"/>
          <w:sz w:val="24"/>
          <w:szCs w:val="24"/>
        </w:rPr>
        <w:t xml:space="preserve">M.Phil. </w:t>
      </w:r>
      <w:r w:rsidR="00A54982">
        <w:rPr>
          <w:rFonts w:ascii="Times New Roman" w:hAnsi="Times New Roman" w:cs="Times New Roman"/>
          <w:sz w:val="24"/>
          <w:szCs w:val="24"/>
        </w:rPr>
        <w:t>&lt;Name of the Programme&gt;</w:t>
      </w:r>
      <w:r w:rsidRPr="00A86815">
        <w:rPr>
          <w:rFonts w:ascii="Times New Roman" w:hAnsi="Times New Roman" w:cs="Times New Roman"/>
          <w:sz w:val="24"/>
          <w:szCs w:val="24"/>
        </w:rPr>
        <w:t xml:space="preserve"> (Partial fulfilment) Guide:</w:t>
      </w:r>
    </w:p>
    <w:p w:rsidR="00A86815" w:rsidRPr="00A86815" w:rsidRDefault="00A86815" w:rsidP="004F21C4">
      <w:pPr>
        <w:ind w:left="1080" w:hanging="360"/>
        <w:rPr>
          <w:rFonts w:ascii="Times New Roman" w:hAnsi="Times New Roman" w:cs="Times New Roman"/>
          <w:sz w:val="24"/>
          <w:szCs w:val="24"/>
        </w:rPr>
      </w:pPr>
      <w:r w:rsidRPr="00A86815">
        <w:rPr>
          <w:rFonts w:ascii="Times New Roman" w:hAnsi="Times New Roman" w:cs="Times New Roman"/>
          <w:sz w:val="24"/>
          <w:szCs w:val="24"/>
        </w:rPr>
        <w:t>The person seeking for recognition as guide should have:</w:t>
      </w:r>
    </w:p>
    <w:p w:rsidR="00A86815" w:rsidRPr="00A86815" w:rsidRDefault="00A86815" w:rsidP="004F21C4">
      <w:pPr>
        <w:ind w:left="1080" w:hanging="360"/>
        <w:rPr>
          <w:rFonts w:ascii="Times New Roman" w:hAnsi="Times New Roman" w:cs="Times New Roman"/>
          <w:sz w:val="24"/>
          <w:szCs w:val="24"/>
        </w:rPr>
      </w:pPr>
      <w:r w:rsidRPr="00A86815">
        <w:rPr>
          <w:rFonts w:ascii="Times New Roman" w:hAnsi="Times New Roman" w:cs="Times New Roman"/>
          <w:sz w:val="24"/>
          <w:szCs w:val="24"/>
        </w:rPr>
        <w:t>A Ph.D. Degree in Science discipline</w:t>
      </w:r>
    </w:p>
    <w:p w:rsidR="00A86815" w:rsidRPr="00A54982" w:rsidRDefault="00A86815" w:rsidP="004F21C4">
      <w:pPr>
        <w:numPr>
          <w:ilvl w:val="0"/>
          <w:numId w:val="16"/>
        </w:numPr>
        <w:rPr>
          <w:rFonts w:ascii="Times New Roman" w:hAnsi="Times New Roman" w:cs="Times New Roman"/>
          <w:sz w:val="24"/>
          <w:szCs w:val="24"/>
        </w:rPr>
      </w:pPr>
      <w:r w:rsidRPr="00A54982">
        <w:rPr>
          <w:rFonts w:ascii="Times New Roman" w:hAnsi="Times New Roman" w:cs="Times New Roman"/>
          <w:sz w:val="24"/>
          <w:szCs w:val="24"/>
        </w:rPr>
        <w:t>Procedure for submitting application for approval as guides:</w:t>
      </w:r>
    </w:p>
    <w:p w:rsidR="00A86815" w:rsidRPr="00A86815" w:rsidRDefault="00A86815" w:rsidP="004F21C4">
      <w:pPr>
        <w:numPr>
          <w:ilvl w:val="2"/>
          <w:numId w:val="16"/>
        </w:numPr>
        <w:ind w:left="1080" w:hanging="360"/>
        <w:rPr>
          <w:rFonts w:ascii="Times New Roman" w:hAnsi="Times New Roman" w:cs="Times New Roman"/>
          <w:sz w:val="24"/>
          <w:szCs w:val="24"/>
        </w:rPr>
      </w:pPr>
      <w:r w:rsidRPr="00A86815">
        <w:rPr>
          <w:rFonts w:ascii="Times New Roman" w:hAnsi="Times New Roman" w:cs="Times New Roman"/>
          <w:sz w:val="24"/>
          <w:szCs w:val="24"/>
        </w:rPr>
        <w:t>The University will on request give prescribed application form</w:t>
      </w:r>
    </w:p>
    <w:p w:rsidR="00A86815" w:rsidRPr="00A86815" w:rsidRDefault="00A86815" w:rsidP="004F21C4">
      <w:pPr>
        <w:numPr>
          <w:ilvl w:val="2"/>
          <w:numId w:val="16"/>
        </w:numPr>
        <w:ind w:left="1080" w:hanging="360"/>
        <w:rPr>
          <w:rFonts w:ascii="Times New Roman" w:hAnsi="Times New Roman" w:cs="Times New Roman"/>
          <w:sz w:val="24"/>
          <w:szCs w:val="24"/>
        </w:rPr>
      </w:pPr>
      <w:r w:rsidRPr="00A86815">
        <w:rPr>
          <w:rFonts w:ascii="Times New Roman" w:hAnsi="Times New Roman" w:cs="Times New Roman"/>
          <w:sz w:val="24"/>
          <w:szCs w:val="24"/>
        </w:rPr>
        <w:t>The filled in applications should be submitted before the close of said date by the University</w:t>
      </w:r>
    </w:p>
    <w:p w:rsidR="00A86815" w:rsidRPr="00A86815" w:rsidRDefault="00A86815" w:rsidP="004F21C4">
      <w:pPr>
        <w:numPr>
          <w:ilvl w:val="2"/>
          <w:numId w:val="16"/>
        </w:numPr>
        <w:ind w:left="1080" w:hanging="360"/>
        <w:rPr>
          <w:rFonts w:ascii="Times New Roman" w:hAnsi="Times New Roman" w:cs="Times New Roman"/>
          <w:sz w:val="24"/>
          <w:szCs w:val="24"/>
        </w:rPr>
      </w:pPr>
      <w:r w:rsidRPr="00A86815">
        <w:rPr>
          <w:rFonts w:ascii="Times New Roman" w:hAnsi="Times New Roman" w:cs="Times New Roman"/>
          <w:sz w:val="24"/>
          <w:szCs w:val="24"/>
        </w:rPr>
        <w:t>All such applications should be routed through the HOD with specific recommendations</w:t>
      </w:r>
    </w:p>
    <w:p w:rsidR="00A86815" w:rsidRPr="00A86815" w:rsidRDefault="00A86815" w:rsidP="004F21C4">
      <w:pPr>
        <w:numPr>
          <w:ilvl w:val="2"/>
          <w:numId w:val="16"/>
        </w:numPr>
        <w:ind w:left="1080" w:hanging="360"/>
        <w:rPr>
          <w:rFonts w:ascii="Times New Roman" w:hAnsi="Times New Roman" w:cs="Times New Roman"/>
          <w:sz w:val="24"/>
          <w:szCs w:val="24"/>
        </w:rPr>
      </w:pPr>
      <w:r w:rsidRPr="00A86815">
        <w:rPr>
          <w:rFonts w:ascii="Times New Roman" w:hAnsi="Times New Roman" w:cs="Times New Roman"/>
          <w:sz w:val="24"/>
          <w:szCs w:val="24"/>
        </w:rPr>
        <w:t>All relevant proofs should be submitted along with the applications.</w:t>
      </w:r>
    </w:p>
    <w:p w:rsidR="00A86815" w:rsidRPr="00A54982" w:rsidRDefault="00A86815" w:rsidP="004F21C4">
      <w:pPr>
        <w:numPr>
          <w:ilvl w:val="0"/>
          <w:numId w:val="16"/>
        </w:numPr>
        <w:rPr>
          <w:rFonts w:ascii="Times New Roman" w:hAnsi="Times New Roman" w:cs="Times New Roman"/>
          <w:sz w:val="24"/>
          <w:szCs w:val="24"/>
        </w:rPr>
      </w:pPr>
      <w:r w:rsidRPr="00A54982">
        <w:rPr>
          <w:rFonts w:ascii="Times New Roman" w:hAnsi="Times New Roman" w:cs="Times New Roman"/>
          <w:sz w:val="24"/>
          <w:szCs w:val="24"/>
        </w:rPr>
        <w:t>Approval</w:t>
      </w:r>
    </w:p>
    <w:p w:rsidR="00A86815" w:rsidRPr="00A86815" w:rsidRDefault="00A86815" w:rsidP="004F21C4">
      <w:pPr>
        <w:ind w:left="720"/>
        <w:rPr>
          <w:rFonts w:ascii="Times New Roman" w:hAnsi="Times New Roman" w:cs="Times New Roman"/>
          <w:sz w:val="24"/>
          <w:szCs w:val="24"/>
        </w:rPr>
      </w:pPr>
      <w:r w:rsidRPr="00A86815">
        <w:rPr>
          <w:rFonts w:ascii="Times New Roman" w:hAnsi="Times New Roman" w:cs="Times New Roman"/>
          <w:sz w:val="24"/>
          <w:szCs w:val="24"/>
        </w:rPr>
        <w:t>The committee constituted for the purpose will scrutinize the</w:t>
      </w:r>
      <w:r w:rsidR="004F21C4">
        <w:rPr>
          <w:rFonts w:ascii="Times New Roman" w:hAnsi="Times New Roman" w:cs="Times New Roman"/>
          <w:sz w:val="24"/>
          <w:szCs w:val="24"/>
        </w:rPr>
        <w:t xml:space="preserve"> applications and recommend for </w:t>
      </w:r>
      <w:r w:rsidRPr="00A86815">
        <w:rPr>
          <w:rFonts w:ascii="Times New Roman" w:hAnsi="Times New Roman" w:cs="Times New Roman"/>
          <w:sz w:val="24"/>
          <w:szCs w:val="24"/>
        </w:rPr>
        <w:t>approval/rejection.</w:t>
      </w:r>
    </w:p>
    <w:p w:rsidR="00A86815" w:rsidRPr="00A86815" w:rsidRDefault="00A86815" w:rsidP="004F21C4">
      <w:pPr>
        <w:ind w:left="720"/>
        <w:rPr>
          <w:rFonts w:ascii="Times New Roman" w:hAnsi="Times New Roman" w:cs="Times New Roman"/>
          <w:sz w:val="24"/>
          <w:szCs w:val="24"/>
        </w:rPr>
      </w:pPr>
      <w:r w:rsidRPr="00A86815">
        <w:rPr>
          <w:rFonts w:ascii="Times New Roman" w:hAnsi="Times New Roman" w:cs="Times New Roman"/>
          <w:sz w:val="24"/>
          <w:szCs w:val="24"/>
        </w:rPr>
        <w:t>Orders will then be passed by the authority of the University and communicated to each member individually through the HOD.</w:t>
      </w:r>
    </w:p>
    <w:p w:rsidR="00B26337" w:rsidRPr="00B26337" w:rsidRDefault="00B26337" w:rsidP="00A86815">
      <w:pPr>
        <w:pStyle w:val="PlainText"/>
        <w:jc w:val="both"/>
        <w:rPr>
          <w:rFonts w:ascii="Times New Roman" w:eastAsia="Batang" w:hAnsi="Times New Roman" w:cs="Times New Roman"/>
          <w:sz w:val="24"/>
          <w:szCs w:val="24"/>
          <w:lang w:val="en-IN"/>
        </w:rPr>
      </w:pPr>
    </w:p>
    <w:p w:rsidR="00B26337" w:rsidRPr="00B26337" w:rsidRDefault="00B26337" w:rsidP="00A86815">
      <w:pPr>
        <w:pStyle w:val="PlainText"/>
        <w:numPr>
          <w:ilvl w:val="0"/>
          <w:numId w:val="3"/>
        </w:numPr>
        <w:ind w:left="360"/>
        <w:jc w:val="both"/>
        <w:rPr>
          <w:rFonts w:ascii="Times New Roman" w:eastAsia="Batang" w:hAnsi="Times New Roman" w:cs="Times New Roman"/>
          <w:sz w:val="24"/>
          <w:szCs w:val="24"/>
          <w:lang w:val="en-IN"/>
        </w:rPr>
      </w:pPr>
      <w:r w:rsidRPr="00B26337">
        <w:rPr>
          <w:rFonts w:ascii="Times New Roman" w:hAnsi="Times New Roman" w:cs="Times New Roman"/>
          <w:b/>
          <w:sz w:val="24"/>
          <w:szCs w:val="24"/>
          <w:lang w:val="en-IN"/>
        </w:rPr>
        <w:t xml:space="preserve">Time Extension for Submission of Dissertation: </w:t>
      </w:r>
    </w:p>
    <w:p w:rsidR="00B26337" w:rsidRPr="00B26337" w:rsidRDefault="00B26337" w:rsidP="00A86815">
      <w:pPr>
        <w:pStyle w:val="PlainText"/>
        <w:ind w:left="360"/>
        <w:jc w:val="both"/>
        <w:rPr>
          <w:rFonts w:ascii="Times New Roman" w:eastAsia="Batang" w:hAnsi="Times New Roman" w:cs="Times New Roman"/>
          <w:sz w:val="24"/>
          <w:szCs w:val="24"/>
          <w:lang w:val="en-IN"/>
        </w:rPr>
      </w:pPr>
      <w:r w:rsidRPr="00B26337">
        <w:rPr>
          <w:rFonts w:ascii="Times New Roman" w:eastAsia="Batang" w:hAnsi="Times New Roman" w:cs="Times New Roman"/>
          <w:sz w:val="24"/>
          <w:szCs w:val="24"/>
          <w:lang w:val="en-IN"/>
        </w:rPr>
        <w:t>Extension for submission of dissertation shall be granted as per the University norms and conditions.</w:t>
      </w:r>
    </w:p>
    <w:p w:rsidR="00B26337" w:rsidRPr="00B26337" w:rsidRDefault="00B26337" w:rsidP="00B26337">
      <w:pPr>
        <w:pStyle w:val="PlainText"/>
        <w:jc w:val="both"/>
        <w:rPr>
          <w:rFonts w:ascii="Times New Roman" w:eastAsia="Batang" w:hAnsi="Times New Roman" w:cs="Times New Roman"/>
          <w:sz w:val="24"/>
          <w:szCs w:val="24"/>
          <w:lang w:val="en-IN"/>
        </w:rPr>
      </w:pPr>
    </w:p>
    <w:p w:rsidR="00B26337" w:rsidRPr="00B26337" w:rsidRDefault="00B26337" w:rsidP="00A86815">
      <w:pPr>
        <w:pStyle w:val="PlainText"/>
        <w:numPr>
          <w:ilvl w:val="0"/>
          <w:numId w:val="3"/>
        </w:numPr>
        <w:ind w:left="360"/>
        <w:jc w:val="both"/>
        <w:rPr>
          <w:rFonts w:ascii="Times New Roman" w:eastAsia="Batang" w:hAnsi="Times New Roman" w:cs="Times New Roman"/>
          <w:sz w:val="24"/>
          <w:szCs w:val="24"/>
          <w:lang w:val="en-IN"/>
        </w:rPr>
      </w:pPr>
      <w:r w:rsidRPr="00B26337">
        <w:rPr>
          <w:rFonts w:ascii="Times New Roman" w:eastAsia="Batang" w:hAnsi="Times New Roman" w:cs="Times New Roman"/>
          <w:b/>
          <w:sz w:val="24"/>
          <w:szCs w:val="24"/>
          <w:lang w:val="en-IN"/>
        </w:rPr>
        <w:t>Passing Minimum Marks:</w:t>
      </w:r>
      <w:r w:rsidRPr="00B26337">
        <w:rPr>
          <w:rFonts w:ascii="Times New Roman" w:eastAsia="Batang" w:hAnsi="Times New Roman" w:cs="Times New Roman"/>
          <w:sz w:val="24"/>
          <w:szCs w:val="24"/>
          <w:lang w:val="en-IN"/>
        </w:rPr>
        <w:t xml:space="preserve">  </w:t>
      </w:r>
    </w:p>
    <w:p w:rsidR="004F21C4" w:rsidRPr="004F21C4" w:rsidRDefault="004F21C4" w:rsidP="004F21C4">
      <w:pPr>
        <w:ind w:left="360"/>
        <w:rPr>
          <w:rFonts w:ascii="Times New Roman" w:hAnsi="Times New Roman" w:cs="Times New Roman"/>
          <w:sz w:val="24"/>
          <w:szCs w:val="24"/>
        </w:rPr>
      </w:pPr>
      <w:r w:rsidRPr="004F21C4">
        <w:rPr>
          <w:rFonts w:ascii="Times New Roman" w:hAnsi="Times New Roman" w:cs="Times New Roman"/>
          <w:sz w:val="24"/>
          <w:szCs w:val="24"/>
        </w:rPr>
        <w:t>The candidate shall be declared to have passed the examination if the candidate secured minimum of 50% (50 marks out of 100 marks) in the University external examination. The number of the total marks secured by the candidate will be taken and add with his/her internal marks (Maximum marks 45).</w:t>
      </w:r>
    </w:p>
    <w:p w:rsidR="004F21C4" w:rsidRPr="004F21C4" w:rsidRDefault="004F21C4" w:rsidP="004F21C4">
      <w:pPr>
        <w:ind w:left="360"/>
        <w:rPr>
          <w:rFonts w:ascii="Times New Roman" w:hAnsi="Times New Roman" w:cs="Times New Roman"/>
          <w:sz w:val="24"/>
          <w:szCs w:val="24"/>
        </w:rPr>
      </w:pPr>
      <w:r w:rsidRPr="004F21C4">
        <w:rPr>
          <w:rFonts w:ascii="Times New Roman" w:hAnsi="Times New Roman" w:cs="Times New Roman"/>
          <w:sz w:val="24"/>
          <w:szCs w:val="24"/>
        </w:rPr>
        <w:t>For the dissertation work and viva-voce a candidate should secure 50% of the marks for pass. The candidate should compulsorily attend viva-voce examination to secure pass in that paper.</w:t>
      </w:r>
    </w:p>
    <w:p w:rsidR="00B26337" w:rsidRDefault="004F21C4" w:rsidP="004F21C4">
      <w:pPr>
        <w:pStyle w:val="PlainText"/>
        <w:ind w:left="360"/>
        <w:jc w:val="both"/>
        <w:rPr>
          <w:rFonts w:ascii="Times New Roman" w:eastAsia="Batang" w:hAnsi="Times New Roman" w:cs="Times New Roman"/>
          <w:sz w:val="24"/>
          <w:szCs w:val="24"/>
          <w:lang w:val="en-IN"/>
        </w:rPr>
      </w:pPr>
      <w:r w:rsidRPr="00F443D8">
        <w:rPr>
          <w:rFonts w:ascii="Times New Roman" w:hAnsi="Times New Roman" w:cs="Times New Roman"/>
          <w:sz w:val="24"/>
          <w:szCs w:val="24"/>
        </w:rPr>
        <w:t>Candidates who do not obtain the required minimum marks for a pass in a paper/Project Report shall be required to appear and pass the same at a subsequent appearance.</w:t>
      </w:r>
    </w:p>
    <w:p w:rsidR="00B26337" w:rsidRPr="00B26337" w:rsidRDefault="00B26337" w:rsidP="00B26337">
      <w:pPr>
        <w:pStyle w:val="PlainText"/>
        <w:ind w:left="360"/>
        <w:jc w:val="both"/>
        <w:rPr>
          <w:rFonts w:ascii="Times New Roman" w:eastAsia="Batang" w:hAnsi="Times New Roman" w:cs="Times New Roman"/>
          <w:sz w:val="24"/>
          <w:szCs w:val="24"/>
          <w:u w:val="single"/>
          <w:lang w:val="en-IN"/>
        </w:rPr>
      </w:pPr>
    </w:p>
    <w:p w:rsidR="00B26337" w:rsidRPr="00B26337" w:rsidRDefault="00B26337" w:rsidP="00A86815">
      <w:pPr>
        <w:pStyle w:val="PlainText"/>
        <w:numPr>
          <w:ilvl w:val="0"/>
          <w:numId w:val="3"/>
        </w:numPr>
        <w:ind w:left="360"/>
        <w:jc w:val="both"/>
        <w:rPr>
          <w:rFonts w:ascii="Times New Roman" w:eastAsia="Batang" w:hAnsi="Times New Roman" w:cs="Times New Roman"/>
          <w:b/>
          <w:sz w:val="24"/>
          <w:szCs w:val="24"/>
          <w:lang w:val="en-IN"/>
        </w:rPr>
      </w:pPr>
      <w:r w:rsidRPr="00B26337">
        <w:rPr>
          <w:rFonts w:ascii="Times New Roman" w:eastAsia="Batang" w:hAnsi="Times New Roman" w:cs="Times New Roman"/>
          <w:b/>
          <w:sz w:val="24"/>
          <w:szCs w:val="24"/>
          <w:lang w:val="en-IN"/>
        </w:rPr>
        <w:t xml:space="preserve">Classification of </w:t>
      </w:r>
      <w:r w:rsidR="004F21C4">
        <w:rPr>
          <w:rFonts w:ascii="Times New Roman" w:eastAsia="Batang" w:hAnsi="Times New Roman" w:cs="Times New Roman"/>
          <w:b/>
          <w:sz w:val="24"/>
          <w:szCs w:val="24"/>
          <w:lang w:val="en-IN"/>
        </w:rPr>
        <w:t xml:space="preserve">Successful </w:t>
      </w:r>
      <w:r w:rsidRPr="00B26337">
        <w:rPr>
          <w:rFonts w:ascii="Times New Roman" w:eastAsia="Batang" w:hAnsi="Times New Roman" w:cs="Times New Roman"/>
          <w:b/>
          <w:sz w:val="24"/>
          <w:szCs w:val="24"/>
          <w:lang w:val="en-IN"/>
        </w:rPr>
        <w:t>Candidates</w:t>
      </w:r>
    </w:p>
    <w:p w:rsidR="00B26337" w:rsidRPr="00B26337" w:rsidRDefault="00B26337" w:rsidP="00B26337">
      <w:pPr>
        <w:pStyle w:val="PlainText"/>
        <w:ind w:left="360"/>
        <w:jc w:val="both"/>
        <w:rPr>
          <w:rFonts w:ascii="Times New Roman" w:eastAsia="Batang" w:hAnsi="Times New Roman" w:cs="Times New Roman"/>
          <w:b/>
          <w:sz w:val="24"/>
          <w:szCs w:val="24"/>
          <w:u w:val="single"/>
          <w:lang w:val="en-IN"/>
        </w:rPr>
      </w:pPr>
    </w:p>
    <w:p w:rsidR="004F21C4" w:rsidRPr="00F443D8" w:rsidRDefault="004F21C4" w:rsidP="004F21C4">
      <w:pPr>
        <w:ind w:left="360"/>
        <w:rPr>
          <w:rFonts w:ascii="Times New Roman" w:hAnsi="Times New Roman" w:cs="Times New Roman"/>
          <w:sz w:val="24"/>
          <w:szCs w:val="24"/>
        </w:rPr>
      </w:pPr>
      <w:r w:rsidRPr="00F443D8">
        <w:rPr>
          <w:rFonts w:ascii="Times New Roman" w:hAnsi="Times New Roman" w:cs="Times New Roman"/>
          <w:sz w:val="24"/>
          <w:szCs w:val="24"/>
        </w:rPr>
        <w:t>Candidates who secure not less than 60% of the aggregate marks in the whole examination shall be declared to have passed the examination in First Class. All other successful candidate shall be declared to have passed in the Second Class.</w:t>
      </w:r>
    </w:p>
    <w:p w:rsidR="004F21C4" w:rsidRPr="00F443D8" w:rsidRDefault="004F21C4" w:rsidP="004F21C4">
      <w:pPr>
        <w:ind w:left="360"/>
        <w:rPr>
          <w:rFonts w:ascii="Times New Roman" w:hAnsi="Times New Roman" w:cs="Times New Roman"/>
          <w:sz w:val="24"/>
          <w:szCs w:val="24"/>
        </w:rPr>
      </w:pPr>
      <w:r w:rsidRPr="00F443D8">
        <w:rPr>
          <w:rFonts w:ascii="Times New Roman" w:hAnsi="Times New Roman" w:cs="Times New Roman"/>
          <w:sz w:val="24"/>
          <w:szCs w:val="24"/>
        </w:rPr>
        <w:t>Candidates who obtain 75% of the marks in the aggregate shall be deemed to have passed the examination in First Class with Distinction provided they pass all the examinations prescribed in the course at the first appearance.</w:t>
      </w:r>
    </w:p>
    <w:p w:rsidR="004F21C4" w:rsidRPr="00F443D8" w:rsidRDefault="004F21C4" w:rsidP="004F21C4">
      <w:pPr>
        <w:ind w:left="360"/>
        <w:rPr>
          <w:rFonts w:ascii="Times New Roman" w:hAnsi="Times New Roman" w:cs="Times New Roman"/>
          <w:sz w:val="24"/>
          <w:szCs w:val="24"/>
        </w:rPr>
      </w:pPr>
      <w:r w:rsidRPr="00F443D8">
        <w:rPr>
          <w:rFonts w:ascii="Times New Roman" w:hAnsi="Times New Roman" w:cs="Times New Roman"/>
          <w:sz w:val="24"/>
          <w:szCs w:val="24"/>
        </w:rPr>
        <w:t>Candidates who pass all the examinations prescribed for the course in the first instance and within a period of one academic year from the year of admission to the course only are eligible for University Ranking.</w:t>
      </w:r>
    </w:p>
    <w:p w:rsidR="004F21C4" w:rsidRPr="00F443D8" w:rsidRDefault="004F21C4" w:rsidP="004F21C4">
      <w:pPr>
        <w:ind w:left="360"/>
        <w:rPr>
          <w:rFonts w:ascii="Times New Roman" w:hAnsi="Times New Roman" w:cs="Times New Roman"/>
          <w:sz w:val="24"/>
          <w:szCs w:val="24"/>
        </w:rPr>
      </w:pPr>
      <w:r w:rsidRPr="00F443D8">
        <w:rPr>
          <w:rFonts w:ascii="Times New Roman" w:hAnsi="Times New Roman" w:cs="Times New Roman"/>
          <w:sz w:val="24"/>
          <w:szCs w:val="24"/>
        </w:rPr>
        <w:t>A candidate is deemed to have secured first rank provided he/she</w:t>
      </w:r>
    </w:p>
    <w:p w:rsidR="004F21C4" w:rsidRPr="00F443D8" w:rsidRDefault="004F21C4" w:rsidP="004F21C4">
      <w:pPr>
        <w:numPr>
          <w:ilvl w:val="0"/>
          <w:numId w:val="17"/>
        </w:numPr>
        <w:tabs>
          <w:tab w:val="clear" w:pos="1134"/>
          <w:tab w:val="num" w:pos="720"/>
        </w:tabs>
        <w:ind w:left="720" w:hanging="360"/>
        <w:rPr>
          <w:rFonts w:ascii="Times New Roman" w:hAnsi="Times New Roman" w:cs="Times New Roman"/>
          <w:sz w:val="24"/>
          <w:szCs w:val="24"/>
        </w:rPr>
      </w:pPr>
      <w:r w:rsidRPr="00F443D8">
        <w:rPr>
          <w:rFonts w:ascii="Times New Roman" w:hAnsi="Times New Roman" w:cs="Times New Roman"/>
          <w:sz w:val="24"/>
          <w:szCs w:val="24"/>
        </w:rPr>
        <w:t>should have passed all the papers in first attempt itself</w:t>
      </w:r>
    </w:p>
    <w:p w:rsidR="004F21C4" w:rsidRPr="00F443D8" w:rsidRDefault="004F21C4" w:rsidP="004F21C4">
      <w:pPr>
        <w:numPr>
          <w:ilvl w:val="0"/>
          <w:numId w:val="17"/>
        </w:numPr>
        <w:tabs>
          <w:tab w:val="clear" w:pos="1134"/>
          <w:tab w:val="num" w:pos="720"/>
        </w:tabs>
        <w:ind w:left="720" w:hanging="360"/>
        <w:rPr>
          <w:rFonts w:ascii="Times New Roman" w:hAnsi="Times New Roman" w:cs="Times New Roman"/>
          <w:sz w:val="24"/>
          <w:szCs w:val="24"/>
        </w:rPr>
      </w:pPr>
      <w:r w:rsidRPr="00F443D8">
        <w:rPr>
          <w:rFonts w:ascii="Times New Roman" w:hAnsi="Times New Roman" w:cs="Times New Roman"/>
          <w:sz w:val="24"/>
          <w:szCs w:val="24"/>
        </w:rPr>
        <w:t>should have secured the highest over all grade point average (OGPA)</w:t>
      </w:r>
    </w:p>
    <w:p w:rsidR="00B26337" w:rsidRPr="00B26337" w:rsidRDefault="00B26337" w:rsidP="00B26337">
      <w:pPr>
        <w:pStyle w:val="PlainText"/>
        <w:jc w:val="both"/>
        <w:rPr>
          <w:rFonts w:ascii="Times New Roman" w:eastAsia="Batang" w:hAnsi="Times New Roman" w:cs="Times New Roman"/>
          <w:sz w:val="24"/>
          <w:szCs w:val="24"/>
          <w:lang w:val="en-IN"/>
        </w:rPr>
      </w:pPr>
    </w:p>
    <w:p w:rsidR="00B26337" w:rsidRPr="00B26337" w:rsidRDefault="00B26337" w:rsidP="00A86815">
      <w:pPr>
        <w:numPr>
          <w:ilvl w:val="0"/>
          <w:numId w:val="3"/>
        </w:numPr>
        <w:ind w:left="360"/>
        <w:rPr>
          <w:rFonts w:ascii="Times New Roman" w:hAnsi="Times New Roman" w:cs="Times New Roman"/>
          <w:b/>
          <w:bCs/>
          <w:sz w:val="24"/>
          <w:szCs w:val="24"/>
          <w:lang w:val="en-IN"/>
        </w:rPr>
      </w:pPr>
      <w:r w:rsidRPr="00B26337">
        <w:rPr>
          <w:rFonts w:ascii="Times New Roman" w:hAnsi="Times New Roman" w:cs="Times New Roman"/>
          <w:b/>
          <w:bCs/>
          <w:sz w:val="24"/>
          <w:szCs w:val="24"/>
          <w:lang w:val="en-IN"/>
        </w:rPr>
        <w:t xml:space="preserve">Reappearance by Failed Candidates: </w:t>
      </w:r>
    </w:p>
    <w:p w:rsidR="00B26337" w:rsidRPr="00B26337" w:rsidRDefault="00B26337" w:rsidP="00B26337">
      <w:pPr>
        <w:rPr>
          <w:rFonts w:ascii="Times New Roman" w:hAnsi="Times New Roman" w:cs="Times New Roman"/>
          <w:sz w:val="24"/>
          <w:szCs w:val="24"/>
          <w:lang w:val="en-IN"/>
        </w:rPr>
      </w:pPr>
    </w:p>
    <w:p w:rsidR="00B26337" w:rsidRPr="00B26337" w:rsidRDefault="00B26337" w:rsidP="00B26337">
      <w:pPr>
        <w:rPr>
          <w:rFonts w:ascii="Times New Roman" w:hAnsi="Times New Roman" w:cs="Times New Roman"/>
          <w:sz w:val="24"/>
          <w:szCs w:val="24"/>
          <w:lang w:val="en-IN"/>
        </w:rPr>
      </w:pPr>
      <w:r w:rsidRPr="00B26337">
        <w:rPr>
          <w:rFonts w:ascii="Times New Roman" w:hAnsi="Times New Roman" w:cs="Times New Roman"/>
          <w:sz w:val="24"/>
          <w:szCs w:val="24"/>
          <w:lang w:val="en-IN"/>
        </w:rPr>
        <w:t xml:space="preserve">A candidate who fails in any course / courses may appear for the examination again in that course / courses as per University rules. </w:t>
      </w:r>
    </w:p>
    <w:p w:rsidR="00B26337" w:rsidRPr="00B26337" w:rsidRDefault="00B26337" w:rsidP="00B26337">
      <w:pPr>
        <w:rPr>
          <w:rFonts w:ascii="Times New Roman" w:hAnsi="Times New Roman" w:cs="Times New Roman"/>
          <w:b/>
          <w:bCs/>
          <w:sz w:val="24"/>
          <w:szCs w:val="24"/>
          <w:lang w:val="en-IN"/>
        </w:rPr>
      </w:pPr>
    </w:p>
    <w:p w:rsidR="00B26337" w:rsidRPr="00B26337" w:rsidRDefault="00B26337" w:rsidP="00A86815">
      <w:pPr>
        <w:numPr>
          <w:ilvl w:val="0"/>
          <w:numId w:val="3"/>
        </w:numPr>
        <w:ind w:left="360"/>
        <w:rPr>
          <w:rFonts w:ascii="Times New Roman" w:hAnsi="Times New Roman" w:cs="Times New Roman"/>
          <w:b/>
          <w:bCs/>
          <w:sz w:val="24"/>
          <w:szCs w:val="24"/>
          <w:lang w:val="en-IN"/>
        </w:rPr>
      </w:pPr>
      <w:r w:rsidRPr="00B26337">
        <w:rPr>
          <w:rFonts w:ascii="Times New Roman" w:hAnsi="Times New Roman" w:cs="Times New Roman"/>
          <w:b/>
          <w:bCs/>
          <w:sz w:val="24"/>
          <w:szCs w:val="24"/>
          <w:lang w:val="en-IN"/>
        </w:rPr>
        <w:t xml:space="preserve">Completion of the Program: </w:t>
      </w:r>
    </w:p>
    <w:p w:rsidR="00B26337" w:rsidRPr="00B26337" w:rsidRDefault="00B26337" w:rsidP="00B26337">
      <w:pPr>
        <w:rPr>
          <w:rFonts w:ascii="Times New Roman" w:hAnsi="Times New Roman" w:cs="Times New Roman"/>
          <w:sz w:val="24"/>
          <w:szCs w:val="24"/>
          <w:lang w:val="en-IN"/>
        </w:rPr>
      </w:pPr>
    </w:p>
    <w:p w:rsidR="00B26337" w:rsidRPr="00B26337" w:rsidRDefault="00B26337" w:rsidP="00B26337">
      <w:pPr>
        <w:rPr>
          <w:rFonts w:ascii="Times New Roman" w:hAnsi="Times New Roman" w:cs="Times New Roman"/>
          <w:b/>
          <w:bCs/>
          <w:sz w:val="24"/>
          <w:szCs w:val="24"/>
          <w:lang w:val="en-IN"/>
        </w:rPr>
      </w:pPr>
      <w:r w:rsidRPr="00B26337">
        <w:rPr>
          <w:rFonts w:ascii="Times New Roman" w:hAnsi="Times New Roman" w:cs="Times New Roman"/>
          <w:sz w:val="24"/>
          <w:szCs w:val="24"/>
          <w:lang w:val="en-IN"/>
        </w:rPr>
        <w:t>A candidate has to complete the program within 3 years from the completion of the duration of program, failing which the candidate’s registration will stand automatically cancelled and the candidate has to register afresh, the candidate wants to pursue the program.</w:t>
      </w:r>
    </w:p>
    <w:p w:rsidR="00B26337" w:rsidRPr="00B26337" w:rsidRDefault="00B26337" w:rsidP="00B26337">
      <w:pPr>
        <w:rPr>
          <w:rFonts w:ascii="Times New Roman" w:hAnsi="Times New Roman" w:cs="Times New Roman"/>
          <w:b/>
          <w:bCs/>
          <w:sz w:val="24"/>
          <w:szCs w:val="24"/>
          <w:lang w:val="en-IN"/>
        </w:rPr>
      </w:pPr>
    </w:p>
    <w:p w:rsidR="00B26337" w:rsidRPr="00B26337" w:rsidRDefault="00B26337" w:rsidP="00A86815">
      <w:pPr>
        <w:numPr>
          <w:ilvl w:val="0"/>
          <w:numId w:val="3"/>
        </w:numPr>
        <w:ind w:left="360"/>
        <w:rPr>
          <w:rFonts w:ascii="Times New Roman" w:hAnsi="Times New Roman" w:cs="Times New Roman"/>
          <w:b/>
          <w:bCs/>
          <w:sz w:val="24"/>
          <w:szCs w:val="24"/>
          <w:lang w:val="en-IN"/>
        </w:rPr>
      </w:pPr>
      <w:r w:rsidRPr="00B26337">
        <w:rPr>
          <w:rFonts w:ascii="Times New Roman" w:hAnsi="Times New Roman" w:cs="Times New Roman"/>
          <w:b/>
          <w:bCs/>
          <w:sz w:val="24"/>
          <w:szCs w:val="24"/>
          <w:lang w:val="en-IN"/>
        </w:rPr>
        <w:t xml:space="preserve"> Award of the M.Phil Degree:  </w:t>
      </w:r>
    </w:p>
    <w:p w:rsidR="00B26337" w:rsidRPr="00B26337" w:rsidRDefault="00B26337" w:rsidP="00B26337">
      <w:pPr>
        <w:rPr>
          <w:rFonts w:ascii="Times New Roman" w:hAnsi="Times New Roman" w:cs="Times New Roman"/>
          <w:b/>
          <w:bCs/>
          <w:sz w:val="24"/>
          <w:szCs w:val="24"/>
          <w:lang w:val="en-IN"/>
        </w:rPr>
      </w:pPr>
    </w:p>
    <w:p w:rsidR="00B26337" w:rsidRPr="00B26337" w:rsidRDefault="00B26337" w:rsidP="00B26337">
      <w:pPr>
        <w:ind w:firstLine="360"/>
        <w:rPr>
          <w:rFonts w:ascii="Times New Roman" w:hAnsi="Times New Roman" w:cs="Times New Roman"/>
          <w:sz w:val="24"/>
          <w:szCs w:val="24"/>
          <w:lang w:val="en-IN"/>
        </w:rPr>
      </w:pPr>
      <w:r w:rsidRPr="00B26337">
        <w:rPr>
          <w:rFonts w:ascii="Times New Roman" w:hAnsi="Times New Roman" w:cs="Times New Roman"/>
          <w:sz w:val="24"/>
          <w:szCs w:val="24"/>
          <w:lang w:val="en-IN"/>
        </w:rPr>
        <w:t>A student will be declared to be eligible for the award of a Degree if he/she has:</w:t>
      </w:r>
    </w:p>
    <w:p w:rsidR="00B26337" w:rsidRPr="00B26337" w:rsidRDefault="00B26337" w:rsidP="00B26337">
      <w:pPr>
        <w:rPr>
          <w:rFonts w:ascii="Times New Roman" w:hAnsi="Times New Roman" w:cs="Times New Roman"/>
          <w:b/>
          <w:bCs/>
          <w:sz w:val="24"/>
          <w:szCs w:val="24"/>
          <w:lang w:val="en-IN"/>
        </w:rPr>
      </w:pPr>
    </w:p>
    <w:p w:rsidR="00B26337" w:rsidRPr="00B26337" w:rsidRDefault="00B26337" w:rsidP="00B26337">
      <w:pPr>
        <w:numPr>
          <w:ilvl w:val="0"/>
          <w:numId w:val="14"/>
        </w:numPr>
        <w:rPr>
          <w:rFonts w:ascii="Times New Roman" w:hAnsi="Times New Roman" w:cs="Times New Roman"/>
          <w:sz w:val="24"/>
          <w:szCs w:val="24"/>
          <w:lang w:val="en-IN"/>
        </w:rPr>
      </w:pPr>
      <w:r w:rsidRPr="00B26337">
        <w:rPr>
          <w:rFonts w:ascii="Times New Roman" w:hAnsi="Times New Roman" w:cs="Times New Roman"/>
          <w:sz w:val="24"/>
          <w:szCs w:val="24"/>
          <w:lang w:val="en-IN"/>
        </w:rPr>
        <w:t xml:space="preserve">Registered for and undergone all the courses under the different parts of the curriculum of his/her program. </w:t>
      </w:r>
    </w:p>
    <w:p w:rsidR="00B26337" w:rsidRPr="00B26337" w:rsidRDefault="00B26337" w:rsidP="00B26337">
      <w:pPr>
        <w:numPr>
          <w:ilvl w:val="0"/>
          <w:numId w:val="14"/>
        </w:numPr>
        <w:rPr>
          <w:rFonts w:ascii="Times New Roman" w:hAnsi="Times New Roman" w:cs="Times New Roman"/>
          <w:sz w:val="24"/>
          <w:szCs w:val="24"/>
          <w:lang w:val="en-IN"/>
        </w:rPr>
      </w:pPr>
      <w:r w:rsidRPr="00B26337">
        <w:rPr>
          <w:rFonts w:ascii="Times New Roman" w:hAnsi="Times New Roman" w:cs="Times New Roman"/>
          <w:sz w:val="24"/>
          <w:szCs w:val="24"/>
          <w:lang w:val="en-IN"/>
        </w:rPr>
        <w:t>There are no dues to the college from the candidate and</w:t>
      </w:r>
    </w:p>
    <w:p w:rsidR="00B26337" w:rsidRPr="00B26337" w:rsidRDefault="00B26337" w:rsidP="00B26337">
      <w:pPr>
        <w:numPr>
          <w:ilvl w:val="0"/>
          <w:numId w:val="14"/>
        </w:numPr>
        <w:rPr>
          <w:rFonts w:ascii="Times New Roman" w:hAnsi="Times New Roman" w:cs="Times New Roman"/>
          <w:sz w:val="24"/>
          <w:szCs w:val="24"/>
          <w:lang w:val="en-IN"/>
        </w:rPr>
      </w:pPr>
      <w:r w:rsidRPr="00B26337">
        <w:rPr>
          <w:rFonts w:ascii="Times New Roman" w:hAnsi="Times New Roman" w:cs="Times New Roman"/>
          <w:sz w:val="24"/>
          <w:szCs w:val="24"/>
          <w:lang w:val="en-IN"/>
        </w:rPr>
        <w:t>No disciplinary action is pending against him/her.</w:t>
      </w:r>
    </w:p>
    <w:p w:rsidR="00B26337" w:rsidRDefault="00B26337" w:rsidP="004F21C4">
      <w:pPr>
        <w:rPr>
          <w:rFonts w:ascii="Times New Roman" w:hAnsi="Times New Roman" w:cs="Times New Roman"/>
          <w:sz w:val="24"/>
          <w:szCs w:val="24"/>
          <w:lang w:val="en-IN"/>
        </w:rPr>
      </w:pPr>
    </w:p>
    <w:p w:rsidR="004F21C4" w:rsidRPr="004F21C4" w:rsidRDefault="004F21C4" w:rsidP="004F21C4">
      <w:pPr>
        <w:pStyle w:val="ListParagraph"/>
        <w:numPr>
          <w:ilvl w:val="0"/>
          <w:numId w:val="3"/>
        </w:numPr>
        <w:ind w:left="360"/>
        <w:rPr>
          <w:rFonts w:ascii="Times New Roman" w:hAnsi="Times New Roman" w:cs="Times New Roman"/>
          <w:sz w:val="24"/>
          <w:szCs w:val="24"/>
        </w:rPr>
      </w:pPr>
      <w:r w:rsidRPr="004F21C4">
        <w:rPr>
          <w:rFonts w:ascii="Times New Roman" w:hAnsi="Times New Roman" w:cs="Times New Roman"/>
          <w:b/>
          <w:bCs/>
          <w:sz w:val="24"/>
          <w:szCs w:val="24"/>
        </w:rPr>
        <w:t>Transitory Provision</w:t>
      </w:r>
    </w:p>
    <w:p w:rsidR="004F21C4" w:rsidRDefault="004F21C4" w:rsidP="004F21C4">
      <w:pPr>
        <w:ind w:left="360"/>
        <w:rPr>
          <w:rFonts w:ascii="Times New Roman" w:hAnsi="Times New Roman" w:cs="Times New Roman"/>
          <w:sz w:val="24"/>
          <w:szCs w:val="24"/>
        </w:rPr>
      </w:pPr>
      <w:r w:rsidRPr="004F21C4">
        <w:rPr>
          <w:rFonts w:ascii="Times New Roman" w:hAnsi="Times New Roman" w:cs="Times New Roman"/>
          <w:sz w:val="24"/>
          <w:szCs w:val="24"/>
        </w:rPr>
        <w:t xml:space="preserve">Candidates who were admitted to the M.Phil. </w:t>
      </w:r>
      <w:r w:rsidR="000E71B3">
        <w:rPr>
          <w:rFonts w:ascii="Times New Roman" w:hAnsi="Times New Roman" w:cs="Times New Roman"/>
          <w:sz w:val="24"/>
          <w:szCs w:val="24"/>
        </w:rPr>
        <w:t>p</w:t>
      </w:r>
      <w:r w:rsidRPr="004F21C4">
        <w:rPr>
          <w:rFonts w:ascii="Times New Roman" w:hAnsi="Times New Roman" w:cs="Times New Roman"/>
          <w:sz w:val="24"/>
          <w:szCs w:val="24"/>
        </w:rPr>
        <w:t xml:space="preserve">rogramme of study </w:t>
      </w:r>
      <w:r w:rsidR="000E71B3">
        <w:rPr>
          <w:rFonts w:ascii="Times New Roman" w:hAnsi="Times New Roman" w:cs="Times New Roman"/>
          <w:sz w:val="24"/>
          <w:szCs w:val="24"/>
        </w:rPr>
        <w:t xml:space="preserve">in the academic year </w:t>
      </w:r>
      <w:r w:rsidRPr="004F21C4">
        <w:rPr>
          <w:rFonts w:ascii="Times New Roman" w:hAnsi="Times New Roman" w:cs="Times New Roman"/>
          <w:sz w:val="24"/>
          <w:szCs w:val="24"/>
        </w:rPr>
        <w:t>201</w:t>
      </w:r>
      <w:r w:rsidR="000E71B3">
        <w:rPr>
          <w:rFonts w:ascii="Times New Roman" w:hAnsi="Times New Roman" w:cs="Times New Roman"/>
          <w:sz w:val="24"/>
          <w:szCs w:val="24"/>
        </w:rPr>
        <w:t>7</w:t>
      </w:r>
      <w:r w:rsidRPr="004F21C4">
        <w:rPr>
          <w:rFonts w:ascii="Times New Roman" w:hAnsi="Times New Roman" w:cs="Times New Roman"/>
          <w:sz w:val="24"/>
          <w:szCs w:val="24"/>
        </w:rPr>
        <w:t>-1</w:t>
      </w:r>
      <w:r w:rsidR="000E71B3">
        <w:rPr>
          <w:rFonts w:ascii="Times New Roman" w:hAnsi="Times New Roman" w:cs="Times New Roman"/>
          <w:sz w:val="24"/>
          <w:szCs w:val="24"/>
        </w:rPr>
        <w:t>8</w:t>
      </w:r>
      <w:r w:rsidRPr="004F21C4">
        <w:rPr>
          <w:rFonts w:ascii="Times New Roman" w:hAnsi="Times New Roman" w:cs="Times New Roman"/>
          <w:sz w:val="24"/>
          <w:szCs w:val="24"/>
        </w:rPr>
        <w:t xml:space="preserve"> shall be permitted to appear for the examinations under those regulations for a period of three years i.e., up to and inclusive of the examination of April/May 20</w:t>
      </w:r>
      <w:r w:rsidR="000E71B3">
        <w:rPr>
          <w:rFonts w:ascii="Times New Roman" w:hAnsi="Times New Roman" w:cs="Times New Roman"/>
          <w:sz w:val="24"/>
          <w:szCs w:val="24"/>
        </w:rPr>
        <w:t>20</w:t>
      </w:r>
      <w:r w:rsidRPr="004F21C4">
        <w:rPr>
          <w:rFonts w:ascii="Times New Roman" w:hAnsi="Times New Roman" w:cs="Times New Roman"/>
          <w:sz w:val="24"/>
          <w:szCs w:val="24"/>
        </w:rPr>
        <w:t>. Thereafter, they will be permitted to appear for the examination only under the regulations then in force.</w:t>
      </w:r>
    </w:p>
    <w:p w:rsidR="004F21C4" w:rsidRPr="004F21C4" w:rsidRDefault="004F21C4" w:rsidP="004F21C4">
      <w:pPr>
        <w:ind w:left="360"/>
        <w:rPr>
          <w:rFonts w:ascii="Times New Roman" w:hAnsi="Times New Roman" w:cs="Times New Roman"/>
          <w:sz w:val="24"/>
          <w:szCs w:val="24"/>
        </w:rPr>
      </w:pPr>
    </w:p>
    <w:p w:rsidR="004F21C4" w:rsidRPr="004F21C4" w:rsidRDefault="004F21C4" w:rsidP="004F21C4">
      <w:pPr>
        <w:pStyle w:val="ListParagraph"/>
        <w:numPr>
          <w:ilvl w:val="0"/>
          <w:numId w:val="3"/>
        </w:numPr>
        <w:ind w:left="360"/>
        <w:rPr>
          <w:rFonts w:ascii="Times New Roman" w:hAnsi="Times New Roman" w:cs="Times New Roman"/>
          <w:sz w:val="24"/>
          <w:szCs w:val="24"/>
        </w:rPr>
      </w:pPr>
      <w:r w:rsidRPr="004F21C4">
        <w:rPr>
          <w:rFonts w:ascii="Times New Roman" w:hAnsi="Times New Roman" w:cs="Times New Roman"/>
          <w:b/>
          <w:bCs/>
          <w:sz w:val="24"/>
          <w:szCs w:val="24"/>
        </w:rPr>
        <w:t>Code and Grading</w:t>
      </w:r>
    </w:p>
    <w:p w:rsidR="004F21C4" w:rsidRPr="004F21C4" w:rsidRDefault="004F21C4" w:rsidP="004F21C4">
      <w:pPr>
        <w:numPr>
          <w:ilvl w:val="0"/>
          <w:numId w:val="18"/>
        </w:numPr>
        <w:rPr>
          <w:rFonts w:ascii="Times New Roman" w:hAnsi="Times New Roman" w:cs="Times New Roman"/>
          <w:sz w:val="24"/>
          <w:szCs w:val="24"/>
        </w:rPr>
      </w:pPr>
      <w:r w:rsidRPr="004F21C4">
        <w:rPr>
          <w:rFonts w:ascii="Times New Roman" w:hAnsi="Times New Roman" w:cs="Times New Roman"/>
          <w:sz w:val="24"/>
          <w:szCs w:val="24"/>
        </w:rPr>
        <w:t>Each student should take 36 credits as c</w:t>
      </w:r>
      <w:r w:rsidR="000E71B3">
        <w:rPr>
          <w:rFonts w:ascii="Times New Roman" w:hAnsi="Times New Roman" w:cs="Times New Roman"/>
          <w:sz w:val="24"/>
          <w:szCs w:val="24"/>
        </w:rPr>
        <w:t xml:space="preserve">ore course to complete M.Phil. </w:t>
      </w:r>
      <w:r w:rsidRPr="004F21C4">
        <w:rPr>
          <w:rFonts w:ascii="Times New Roman" w:hAnsi="Times New Roman" w:cs="Times New Roman"/>
          <w:sz w:val="24"/>
          <w:szCs w:val="24"/>
        </w:rPr>
        <w:t>degree course.</w:t>
      </w:r>
    </w:p>
    <w:p w:rsidR="004F21C4" w:rsidRPr="004F21C4" w:rsidRDefault="004F21C4" w:rsidP="004F21C4">
      <w:pPr>
        <w:numPr>
          <w:ilvl w:val="0"/>
          <w:numId w:val="18"/>
        </w:numPr>
        <w:rPr>
          <w:rFonts w:ascii="Times New Roman" w:hAnsi="Times New Roman" w:cs="Times New Roman"/>
          <w:sz w:val="24"/>
          <w:szCs w:val="24"/>
        </w:rPr>
      </w:pPr>
      <w:r w:rsidRPr="004F21C4">
        <w:rPr>
          <w:rFonts w:ascii="Times New Roman" w:hAnsi="Times New Roman" w:cs="Times New Roman"/>
          <w:sz w:val="24"/>
          <w:szCs w:val="24"/>
        </w:rPr>
        <w:t>Each course carries 6 credits with 75 marks in the University examination and 25 marks in C.I.A. The University examination will be of three hours duration.</w:t>
      </w:r>
    </w:p>
    <w:p w:rsidR="004F21C4" w:rsidRPr="004F21C4" w:rsidRDefault="004F21C4" w:rsidP="004F21C4">
      <w:pPr>
        <w:numPr>
          <w:ilvl w:val="0"/>
          <w:numId w:val="18"/>
        </w:numPr>
        <w:rPr>
          <w:rFonts w:ascii="Times New Roman" w:hAnsi="Times New Roman" w:cs="Times New Roman"/>
          <w:sz w:val="24"/>
          <w:szCs w:val="24"/>
        </w:rPr>
      </w:pPr>
      <w:r w:rsidRPr="004F21C4">
        <w:rPr>
          <w:rFonts w:ascii="Times New Roman" w:hAnsi="Times New Roman" w:cs="Times New Roman"/>
          <w:sz w:val="24"/>
          <w:szCs w:val="24"/>
        </w:rPr>
        <w:t>For a pass in each course, the candidate is required to secure at least 50% in the University examinations and 50% in the aggregate (Including C.I.A).</w:t>
      </w:r>
    </w:p>
    <w:p w:rsidR="004F21C4" w:rsidRPr="004F21C4" w:rsidRDefault="004F21C4" w:rsidP="004F21C4">
      <w:pPr>
        <w:numPr>
          <w:ilvl w:val="0"/>
          <w:numId w:val="18"/>
        </w:numPr>
        <w:rPr>
          <w:rFonts w:ascii="Times New Roman" w:hAnsi="Times New Roman" w:cs="Times New Roman"/>
          <w:sz w:val="24"/>
          <w:szCs w:val="24"/>
        </w:rPr>
      </w:pPr>
      <w:r w:rsidRPr="004F21C4">
        <w:rPr>
          <w:rFonts w:ascii="Times New Roman" w:hAnsi="Times New Roman" w:cs="Times New Roman"/>
          <w:sz w:val="24"/>
          <w:szCs w:val="24"/>
        </w:rPr>
        <w:t>If the total aggregate marks obtained by the candidate is X%, put together for all papers comprising the 36 credits, then,</w:t>
      </w:r>
    </w:p>
    <w:p w:rsidR="004F21C4" w:rsidRPr="004F21C4" w:rsidRDefault="004F21C4" w:rsidP="004F21C4">
      <w:pPr>
        <w:rPr>
          <w:rFonts w:ascii="Times New Roman" w:hAnsi="Times New Roman" w:cs="Times New Roman"/>
          <w:sz w:val="24"/>
          <w:szCs w:val="24"/>
        </w:rPr>
      </w:pPr>
      <w:r w:rsidRPr="004F21C4">
        <w:rPr>
          <w:rFonts w:ascii="Times New Roman" w:hAnsi="Times New Roman" w:cs="Times New Roman"/>
          <w:sz w:val="24"/>
          <w:szCs w:val="24"/>
        </w:rPr>
        <w:tab/>
      </w:r>
      <w:r w:rsidRPr="004F21C4">
        <w:rPr>
          <w:rFonts w:ascii="Times New Roman" w:hAnsi="Times New Roman" w:cs="Times New Roman"/>
          <w:sz w:val="24"/>
          <w:szCs w:val="24"/>
        </w:rPr>
        <w:tab/>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440"/>
        <w:gridCol w:w="2917"/>
        <w:gridCol w:w="1695"/>
      </w:tblGrid>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b/>
                <w:sz w:val="24"/>
                <w:szCs w:val="24"/>
              </w:rPr>
            </w:pPr>
            <w:r w:rsidRPr="004F21C4">
              <w:rPr>
                <w:rFonts w:ascii="Times New Roman" w:hAnsi="Times New Roman" w:cs="Times New Roman"/>
                <w:b/>
                <w:sz w:val="24"/>
                <w:szCs w:val="24"/>
              </w:rPr>
              <w:t>Raw Score</w:t>
            </w:r>
          </w:p>
        </w:tc>
        <w:tc>
          <w:tcPr>
            <w:tcW w:w="1440" w:type="dxa"/>
          </w:tcPr>
          <w:p w:rsidR="004F21C4" w:rsidRPr="004F21C4" w:rsidRDefault="004F21C4" w:rsidP="004F21C4">
            <w:pPr>
              <w:jc w:val="center"/>
              <w:rPr>
                <w:rFonts w:ascii="Times New Roman" w:hAnsi="Times New Roman" w:cs="Times New Roman"/>
                <w:b/>
                <w:sz w:val="24"/>
                <w:szCs w:val="24"/>
              </w:rPr>
            </w:pPr>
            <w:r w:rsidRPr="004F21C4">
              <w:rPr>
                <w:rFonts w:ascii="Times New Roman" w:hAnsi="Times New Roman" w:cs="Times New Roman"/>
                <w:b/>
                <w:sz w:val="24"/>
                <w:szCs w:val="24"/>
              </w:rPr>
              <w:t>Grade</w:t>
            </w:r>
          </w:p>
        </w:tc>
        <w:tc>
          <w:tcPr>
            <w:tcW w:w="2917" w:type="dxa"/>
          </w:tcPr>
          <w:p w:rsidR="004F21C4" w:rsidRPr="004F21C4" w:rsidRDefault="004F21C4" w:rsidP="004F21C4">
            <w:pPr>
              <w:jc w:val="center"/>
              <w:rPr>
                <w:rFonts w:ascii="Times New Roman" w:hAnsi="Times New Roman" w:cs="Times New Roman"/>
                <w:b/>
                <w:sz w:val="24"/>
                <w:szCs w:val="24"/>
              </w:rPr>
            </w:pPr>
            <w:r w:rsidRPr="004F21C4">
              <w:rPr>
                <w:rFonts w:ascii="Times New Roman" w:hAnsi="Times New Roman" w:cs="Times New Roman"/>
                <w:b/>
                <w:sz w:val="24"/>
                <w:szCs w:val="24"/>
              </w:rPr>
              <w:t>Description</w:t>
            </w:r>
          </w:p>
        </w:tc>
        <w:tc>
          <w:tcPr>
            <w:tcW w:w="1695" w:type="dxa"/>
          </w:tcPr>
          <w:p w:rsidR="004F21C4" w:rsidRPr="004F21C4" w:rsidRDefault="004F21C4" w:rsidP="004F21C4">
            <w:pPr>
              <w:jc w:val="center"/>
              <w:rPr>
                <w:rFonts w:ascii="Times New Roman" w:hAnsi="Times New Roman" w:cs="Times New Roman"/>
                <w:b/>
                <w:sz w:val="24"/>
                <w:szCs w:val="24"/>
              </w:rPr>
            </w:pPr>
            <w:r w:rsidRPr="004F21C4">
              <w:rPr>
                <w:rFonts w:ascii="Times New Roman" w:hAnsi="Times New Roman" w:cs="Times New Roman"/>
                <w:b/>
                <w:sz w:val="24"/>
                <w:szCs w:val="24"/>
              </w:rPr>
              <w:t>Grade Points</w:t>
            </w: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90 and above</w:t>
            </w: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O</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Out standing</w:t>
            </w:r>
          </w:p>
        </w:tc>
        <w:tc>
          <w:tcPr>
            <w:tcW w:w="1695"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9.0 – 10.0</w:t>
            </w: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80 to 89</w:t>
            </w: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A</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Very Good</w:t>
            </w:r>
          </w:p>
        </w:tc>
        <w:tc>
          <w:tcPr>
            <w:tcW w:w="1695"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8.0 – 8.9</w:t>
            </w: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70 to 79</w:t>
            </w: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B</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Good</w:t>
            </w:r>
          </w:p>
        </w:tc>
        <w:tc>
          <w:tcPr>
            <w:tcW w:w="1695"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7.0 – 7.9</w:t>
            </w: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60 to 69</w:t>
            </w: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C</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Very poor</w:t>
            </w:r>
          </w:p>
        </w:tc>
        <w:tc>
          <w:tcPr>
            <w:tcW w:w="1695"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6.0 – 6.9</w:t>
            </w: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50 to 59</w:t>
            </w: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D</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Satisfactory</w:t>
            </w:r>
          </w:p>
        </w:tc>
        <w:tc>
          <w:tcPr>
            <w:tcW w:w="1695"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5.0 – 5.9</w:t>
            </w: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Less than 50</w:t>
            </w: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F</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Failure</w:t>
            </w:r>
          </w:p>
        </w:tc>
        <w:tc>
          <w:tcPr>
            <w:tcW w:w="1695" w:type="dxa"/>
          </w:tcPr>
          <w:p w:rsidR="004F21C4" w:rsidRPr="004F21C4" w:rsidRDefault="004F21C4" w:rsidP="004F21C4">
            <w:pPr>
              <w:jc w:val="center"/>
              <w:rPr>
                <w:rFonts w:ascii="Times New Roman" w:hAnsi="Times New Roman" w:cs="Times New Roman"/>
                <w:sz w:val="24"/>
                <w:szCs w:val="24"/>
              </w:rPr>
            </w:pP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I</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Inadequate Attendance</w:t>
            </w:r>
          </w:p>
        </w:tc>
        <w:tc>
          <w:tcPr>
            <w:tcW w:w="1695" w:type="dxa"/>
          </w:tcPr>
          <w:p w:rsidR="004F21C4" w:rsidRPr="004F21C4" w:rsidRDefault="004F21C4" w:rsidP="004F21C4">
            <w:pPr>
              <w:jc w:val="center"/>
              <w:rPr>
                <w:rFonts w:ascii="Times New Roman" w:hAnsi="Times New Roman" w:cs="Times New Roman"/>
                <w:sz w:val="24"/>
                <w:szCs w:val="24"/>
              </w:rPr>
            </w:pPr>
          </w:p>
        </w:tc>
      </w:tr>
      <w:tr w:rsidR="004F21C4" w:rsidRPr="004F21C4" w:rsidTr="004F21C4">
        <w:trPr>
          <w:jc w:val="center"/>
        </w:trPr>
        <w:tc>
          <w:tcPr>
            <w:tcW w:w="1560" w:type="dxa"/>
          </w:tcPr>
          <w:p w:rsidR="004F21C4" w:rsidRPr="004F21C4" w:rsidRDefault="004F21C4" w:rsidP="004F21C4">
            <w:pPr>
              <w:jc w:val="center"/>
              <w:rPr>
                <w:rFonts w:ascii="Times New Roman" w:hAnsi="Times New Roman" w:cs="Times New Roman"/>
                <w:sz w:val="24"/>
                <w:szCs w:val="24"/>
              </w:rPr>
            </w:pPr>
          </w:p>
        </w:tc>
        <w:tc>
          <w:tcPr>
            <w:tcW w:w="1440"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W</w:t>
            </w:r>
          </w:p>
        </w:tc>
        <w:tc>
          <w:tcPr>
            <w:tcW w:w="2917" w:type="dxa"/>
          </w:tcPr>
          <w:p w:rsidR="004F21C4" w:rsidRPr="004F21C4" w:rsidRDefault="004F21C4" w:rsidP="004F21C4">
            <w:pPr>
              <w:jc w:val="center"/>
              <w:rPr>
                <w:rFonts w:ascii="Times New Roman" w:hAnsi="Times New Roman" w:cs="Times New Roman"/>
                <w:sz w:val="24"/>
                <w:szCs w:val="24"/>
              </w:rPr>
            </w:pPr>
            <w:r w:rsidRPr="004F21C4">
              <w:rPr>
                <w:rFonts w:ascii="Times New Roman" w:hAnsi="Times New Roman" w:cs="Times New Roman"/>
                <w:sz w:val="24"/>
                <w:szCs w:val="24"/>
              </w:rPr>
              <w:t>Withdrawal from the course</w:t>
            </w:r>
          </w:p>
        </w:tc>
        <w:tc>
          <w:tcPr>
            <w:tcW w:w="1695" w:type="dxa"/>
          </w:tcPr>
          <w:p w:rsidR="004F21C4" w:rsidRPr="004F21C4" w:rsidRDefault="004F21C4" w:rsidP="004F21C4">
            <w:pPr>
              <w:jc w:val="center"/>
              <w:rPr>
                <w:rFonts w:ascii="Times New Roman" w:hAnsi="Times New Roman" w:cs="Times New Roman"/>
                <w:sz w:val="24"/>
                <w:szCs w:val="24"/>
              </w:rPr>
            </w:pPr>
          </w:p>
        </w:tc>
      </w:tr>
    </w:tbl>
    <w:p w:rsidR="004F21C4" w:rsidRPr="00B26337" w:rsidRDefault="004F21C4" w:rsidP="004F21C4">
      <w:pPr>
        <w:rPr>
          <w:rFonts w:ascii="Times New Roman" w:hAnsi="Times New Roman" w:cs="Times New Roman"/>
          <w:sz w:val="24"/>
          <w:szCs w:val="24"/>
          <w:lang w:val="en-IN"/>
        </w:rPr>
      </w:pPr>
    </w:p>
    <w:p w:rsidR="00B26337" w:rsidRPr="00B26337" w:rsidRDefault="00B26337" w:rsidP="00B26337">
      <w:pPr>
        <w:spacing w:before="120" w:after="120" w:line="276" w:lineRule="auto"/>
        <w:rPr>
          <w:rFonts w:ascii="Times New Roman" w:hAnsi="Times New Roman" w:cs="Times New Roman"/>
          <w:sz w:val="24"/>
          <w:szCs w:val="24"/>
          <w:lang w:val="en-IN"/>
        </w:rPr>
      </w:pPr>
    </w:p>
    <w:p w:rsidR="00B26337" w:rsidRPr="00B26337" w:rsidRDefault="00B26337" w:rsidP="00B26337">
      <w:pPr>
        <w:spacing w:before="120"/>
        <w:jc w:val="center"/>
        <w:rPr>
          <w:rFonts w:ascii="Times New Roman" w:hAnsi="Times New Roman" w:cs="Times New Roman"/>
          <w:b/>
          <w:sz w:val="24"/>
          <w:szCs w:val="24"/>
          <w:lang w:val="en-IN"/>
        </w:rPr>
      </w:pPr>
      <w:r w:rsidRPr="00B26337">
        <w:rPr>
          <w:rFonts w:ascii="Times New Roman" w:hAnsi="Times New Roman" w:cs="Times New Roman"/>
          <w:sz w:val="24"/>
          <w:szCs w:val="24"/>
          <w:lang w:val="en-IN"/>
        </w:rPr>
        <w:t>♣♣♣♣♣♣♣♣♣♣</w:t>
      </w:r>
    </w:p>
    <w:p w:rsidR="005D0ABB" w:rsidRPr="009D4B18" w:rsidRDefault="005D0ABB" w:rsidP="005D0ABB">
      <w:pPr>
        <w:rPr>
          <w:rFonts w:ascii="Times New Roman" w:hAnsi="Times New Roman" w:cs="Times New Roman"/>
          <w:sz w:val="24"/>
          <w:szCs w:val="24"/>
        </w:rPr>
      </w:pPr>
    </w:p>
    <w:p w:rsidR="005D0ABB" w:rsidRPr="009D4B18" w:rsidRDefault="005D0ABB" w:rsidP="005D0ABB">
      <w:pPr>
        <w:autoSpaceDE w:val="0"/>
        <w:autoSpaceDN w:val="0"/>
        <w:adjustRightInd w:val="0"/>
        <w:ind w:firstLine="720"/>
        <w:rPr>
          <w:rFonts w:ascii="Times New Roman" w:hAnsi="Times New Roman" w:cs="Times New Roman"/>
          <w:sz w:val="24"/>
          <w:szCs w:val="24"/>
        </w:rPr>
      </w:pPr>
    </w:p>
    <w:p w:rsidR="006B38FC" w:rsidRPr="009D4B18" w:rsidRDefault="006B38FC" w:rsidP="005D0ABB">
      <w:pPr>
        <w:rPr>
          <w:rFonts w:ascii="Times New Roman" w:hAnsi="Times New Roman" w:cs="Times New Roman"/>
          <w:b/>
          <w:sz w:val="24"/>
        </w:rPr>
      </w:pPr>
    </w:p>
    <w:sectPr w:rsidR="006B38FC" w:rsidRPr="009D4B18" w:rsidSect="007970AD">
      <w:headerReference w:type="even" r:id="rId7"/>
      <w:headerReference w:type="default" r:id="rId8"/>
      <w:footerReference w:type="even" r:id="rId9"/>
      <w:footerReference w:type="default" r:id="rId10"/>
      <w:headerReference w:type="first" r:id="rId11"/>
      <w:footerReference w:type="first" r:id="rId12"/>
      <w:pgSz w:w="11909" w:h="16834" w:code="9"/>
      <w:pgMar w:top="720" w:right="1008" w:bottom="720" w:left="1008" w:header="720" w:footer="3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042" w:rsidRDefault="00462042" w:rsidP="00B9230F">
      <w:r>
        <w:separator/>
      </w:r>
    </w:p>
  </w:endnote>
  <w:endnote w:type="continuationSeparator" w:id="0">
    <w:p w:rsidR="00462042" w:rsidRDefault="00462042" w:rsidP="00B92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F1" w:rsidRDefault="008A01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0438"/>
      <w:docPartObj>
        <w:docPartGallery w:val="Page Numbers (Bottom of Page)"/>
        <w:docPartUnique/>
      </w:docPartObj>
    </w:sdtPr>
    <w:sdtEndPr>
      <w:rPr>
        <w:rFonts w:ascii="Times New Roman" w:hAnsi="Times New Roman" w:cs="Times New Roman"/>
        <w:sz w:val="20"/>
        <w:szCs w:val="20"/>
      </w:rPr>
    </w:sdtEndPr>
    <w:sdtContent>
      <w:p w:rsidR="00B9230F" w:rsidRDefault="008A01F1">
        <w:pPr>
          <w:pStyle w:val="Footer"/>
          <w:jc w:val="center"/>
        </w:pPr>
        <w:r>
          <w:t xml:space="preserve">                                                                       </w:t>
        </w:r>
        <w:r w:rsidR="00253AB8" w:rsidRPr="00B9230F">
          <w:rPr>
            <w:rFonts w:ascii="Times New Roman" w:hAnsi="Times New Roman" w:cs="Times New Roman"/>
            <w:sz w:val="20"/>
            <w:szCs w:val="20"/>
          </w:rPr>
          <w:fldChar w:fldCharType="begin"/>
        </w:r>
        <w:r w:rsidR="00B9230F" w:rsidRPr="00B9230F">
          <w:rPr>
            <w:rFonts w:ascii="Times New Roman" w:hAnsi="Times New Roman" w:cs="Times New Roman"/>
            <w:sz w:val="20"/>
            <w:szCs w:val="20"/>
          </w:rPr>
          <w:instrText xml:space="preserve"> PAGE   \* MERGEFORMAT </w:instrText>
        </w:r>
        <w:r w:rsidR="00253AB8" w:rsidRPr="00B9230F">
          <w:rPr>
            <w:rFonts w:ascii="Times New Roman" w:hAnsi="Times New Roman" w:cs="Times New Roman"/>
            <w:sz w:val="20"/>
            <w:szCs w:val="20"/>
          </w:rPr>
          <w:fldChar w:fldCharType="separate"/>
        </w:r>
        <w:r w:rsidR="00462042">
          <w:rPr>
            <w:rFonts w:ascii="Times New Roman" w:hAnsi="Times New Roman" w:cs="Times New Roman"/>
            <w:noProof/>
            <w:sz w:val="20"/>
            <w:szCs w:val="20"/>
          </w:rPr>
          <w:t>1</w:t>
        </w:r>
        <w:r w:rsidR="00253AB8" w:rsidRPr="00B9230F">
          <w:rPr>
            <w:rFonts w:ascii="Times New Roman" w:hAnsi="Times New Roman" w:cs="Times New Roman"/>
            <w:sz w:val="20"/>
            <w:szCs w:val="20"/>
          </w:rPr>
          <w:fldChar w:fldCharType="end"/>
        </w:r>
        <w:r>
          <w:rPr>
            <w:rFonts w:ascii="Times New Roman" w:hAnsi="Times New Roman" w:cs="Times New Roman"/>
            <w:sz w:val="20"/>
            <w:szCs w:val="20"/>
          </w:rPr>
          <w:t xml:space="preserve">                                                              M.Phil. Regulations</w:t>
        </w:r>
      </w:p>
    </w:sdtContent>
  </w:sdt>
  <w:p w:rsidR="00B9230F" w:rsidRDefault="00B923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F1" w:rsidRDefault="008A0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042" w:rsidRDefault="00462042" w:rsidP="00B9230F">
      <w:r>
        <w:separator/>
      </w:r>
    </w:p>
  </w:footnote>
  <w:footnote w:type="continuationSeparator" w:id="0">
    <w:p w:rsidR="00462042" w:rsidRDefault="00462042" w:rsidP="00B92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F1" w:rsidRDefault="008A01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F1" w:rsidRDefault="008A01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F1" w:rsidRDefault="008A01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3BE"/>
    <w:multiLevelType w:val="hybridMultilevel"/>
    <w:tmpl w:val="520E768A"/>
    <w:lvl w:ilvl="0" w:tplc="D56880D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07F0D"/>
    <w:multiLevelType w:val="hybridMultilevel"/>
    <w:tmpl w:val="CF186806"/>
    <w:lvl w:ilvl="0" w:tplc="0A62C3EA">
      <w:start w:val="2"/>
      <w:numFmt w:val="low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D07A75E0">
      <w:start w:val="11"/>
      <w:numFmt w:val="decimal"/>
      <w:lvlText w:val="%3."/>
      <w:lvlJc w:val="left"/>
      <w:pPr>
        <w:tabs>
          <w:tab w:val="num" w:pos="2340"/>
        </w:tabs>
        <w:ind w:left="2340" w:hanging="360"/>
      </w:pPr>
      <w:rPr>
        <w:rFonts w:eastAsia="Times New Roman"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CC14B7"/>
    <w:multiLevelType w:val="hybridMultilevel"/>
    <w:tmpl w:val="DA40664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760E72"/>
    <w:multiLevelType w:val="hybridMultilevel"/>
    <w:tmpl w:val="DD9E7B92"/>
    <w:lvl w:ilvl="0" w:tplc="0338D32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935C0"/>
    <w:multiLevelType w:val="hybridMultilevel"/>
    <w:tmpl w:val="8488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F4AB7"/>
    <w:multiLevelType w:val="hybridMultilevel"/>
    <w:tmpl w:val="0DB2C07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B051349"/>
    <w:multiLevelType w:val="hybridMultilevel"/>
    <w:tmpl w:val="10922726"/>
    <w:lvl w:ilvl="0" w:tplc="0338D32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B3C8B"/>
    <w:multiLevelType w:val="multilevel"/>
    <w:tmpl w:val="310011D8"/>
    <w:lvl w:ilvl="0">
      <w:start w:val="7"/>
      <w:numFmt w:val="decimal"/>
      <w:lvlText w:val="%1."/>
      <w:lvlJc w:val="left"/>
      <w:pPr>
        <w:tabs>
          <w:tab w:val="num" w:pos="720"/>
        </w:tabs>
        <w:ind w:left="720" w:hanging="360"/>
      </w:pPr>
      <w:rPr>
        <w:rFonts w:hint="default"/>
        <w:b/>
      </w:rPr>
    </w:lvl>
    <w:lvl w:ilvl="1">
      <w:start w:val="1"/>
      <w:numFmt w:val="lowerRoman"/>
      <w:lvlText w:val="%2."/>
      <w:lvlJc w:val="right"/>
      <w:pPr>
        <w:tabs>
          <w:tab w:val="num" w:pos="720"/>
        </w:tabs>
        <w:ind w:left="288" w:firstLine="252"/>
      </w:pPr>
      <w:rPr>
        <w:rFonts w:ascii="Times New Roman" w:hAnsi="Times New Roman" w:cs="Times New Roman"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D203950"/>
    <w:multiLevelType w:val="hybridMultilevel"/>
    <w:tmpl w:val="D44E3AC6"/>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065EC"/>
    <w:multiLevelType w:val="hybridMultilevel"/>
    <w:tmpl w:val="0C1E4AEC"/>
    <w:lvl w:ilvl="0" w:tplc="C7A6E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F15C2"/>
    <w:multiLevelType w:val="hybridMultilevel"/>
    <w:tmpl w:val="93107542"/>
    <w:lvl w:ilvl="0" w:tplc="211C761C">
      <w:start w:val="1"/>
      <w:numFmt w:val="lowerLetter"/>
      <w:lvlText w:val="(%1)"/>
      <w:lvlJc w:val="left"/>
      <w:pPr>
        <w:tabs>
          <w:tab w:val="num" w:pos="1440"/>
        </w:tabs>
        <w:ind w:left="1440" w:hanging="360"/>
      </w:pPr>
      <w:rPr>
        <w:rFonts w:hint="default"/>
      </w:rPr>
    </w:lvl>
    <w:lvl w:ilvl="1" w:tplc="40090019" w:tentative="1">
      <w:start w:val="1"/>
      <w:numFmt w:val="lowerLetter"/>
      <w:lvlText w:val="%2."/>
      <w:lvlJc w:val="left"/>
      <w:pPr>
        <w:tabs>
          <w:tab w:val="num" w:pos="2160"/>
        </w:tabs>
        <w:ind w:left="2160" w:hanging="360"/>
      </w:pPr>
    </w:lvl>
    <w:lvl w:ilvl="2" w:tplc="4009001B" w:tentative="1">
      <w:start w:val="1"/>
      <w:numFmt w:val="lowerRoman"/>
      <w:lvlText w:val="%3."/>
      <w:lvlJc w:val="right"/>
      <w:pPr>
        <w:tabs>
          <w:tab w:val="num" w:pos="2880"/>
        </w:tabs>
        <w:ind w:left="2880" w:hanging="180"/>
      </w:pPr>
    </w:lvl>
    <w:lvl w:ilvl="3" w:tplc="4009000F" w:tentative="1">
      <w:start w:val="1"/>
      <w:numFmt w:val="decimal"/>
      <w:lvlText w:val="%4."/>
      <w:lvlJc w:val="left"/>
      <w:pPr>
        <w:tabs>
          <w:tab w:val="num" w:pos="3600"/>
        </w:tabs>
        <w:ind w:left="3600" w:hanging="360"/>
      </w:pPr>
    </w:lvl>
    <w:lvl w:ilvl="4" w:tplc="40090019" w:tentative="1">
      <w:start w:val="1"/>
      <w:numFmt w:val="lowerLetter"/>
      <w:lvlText w:val="%5."/>
      <w:lvlJc w:val="left"/>
      <w:pPr>
        <w:tabs>
          <w:tab w:val="num" w:pos="4320"/>
        </w:tabs>
        <w:ind w:left="4320" w:hanging="360"/>
      </w:pPr>
    </w:lvl>
    <w:lvl w:ilvl="5" w:tplc="4009001B" w:tentative="1">
      <w:start w:val="1"/>
      <w:numFmt w:val="lowerRoman"/>
      <w:lvlText w:val="%6."/>
      <w:lvlJc w:val="right"/>
      <w:pPr>
        <w:tabs>
          <w:tab w:val="num" w:pos="5040"/>
        </w:tabs>
        <w:ind w:left="5040" w:hanging="180"/>
      </w:pPr>
    </w:lvl>
    <w:lvl w:ilvl="6" w:tplc="4009000F" w:tentative="1">
      <w:start w:val="1"/>
      <w:numFmt w:val="decimal"/>
      <w:lvlText w:val="%7."/>
      <w:lvlJc w:val="left"/>
      <w:pPr>
        <w:tabs>
          <w:tab w:val="num" w:pos="5760"/>
        </w:tabs>
        <w:ind w:left="5760" w:hanging="360"/>
      </w:pPr>
    </w:lvl>
    <w:lvl w:ilvl="7" w:tplc="40090019" w:tentative="1">
      <w:start w:val="1"/>
      <w:numFmt w:val="lowerLetter"/>
      <w:lvlText w:val="%8."/>
      <w:lvlJc w:val="left"/>
      <w:pPr>
        <w:tabs>
          <w:tab w:val="num" w:pos="6480"/>
        </w:tabs>
        <w:ind w:left="6480" w:hanging="360"/>
      </w:pPr>
    </w:lvl>
    <w:lvl w:ilvl="8" w:tplc="4009001B" w:tentative="1">
      <w:start w:val="1"/>
      <w:numFmt w:val="lowerRoman"/>
      <w:lvlText w:val="%9."/>
      <w:lvlJc w:val="right"/>
      <w:pPr>
        <w:tabs>
          <w:tab w:val="num" w:pos="7200"/>
        </w:tabs>
        <w:ind w:left="7200" w:hanging="180"/>
      </w:pPr>
    </w:lvl>
  </w:abstractNum>
  <w:abstractNum w:abstractNumId="11">
    <w:nsid w:val="659262DB"/>
    <w:multiLevelType w:val="hybridMultilevel"/>
    <w:tmpl w:val="1FE04F5A"/>
    <w:lvl w:ilvl="0" w:tplc="0409000F">
      <w:start w:val="1"/>
      <w:numFmt w:val="decimal"/>
      <w:lvlText w:val="%1."/>
      <w:lvlJc w:val="left"/>
      <w:pPr>
        <w:tabs>
          <w:tab w:val="num" w:pos="720"/>
        </w:tabs>
        <w:ind w:left="720" w:hanging="360"/>
      </w:pPr>
      <w:rPr>
        <w:rFonts w:hint="default"/>
      </w:rPr>
    </w:lvl>
    <w:lvl w:ilvl="1" w:tplc="DB1EA5D4">
      <w:start w:val="1"/>
      <w:numFmt w:val="lowerRoman"/>
      <w:lvlText w:val="%2)"/>
      <w:lvlJc w:val="left"/>
      <w:pPr>
        <w:tabs>
          <w:tab w:val="num" w:pos="964"/>
        </w:tabs>
        <w:ind w:left="964" w:hanging="397"/>
      </w:pPr>
      <w:rPr>
        <w:rFonts w:hint="default"/>
        <w:b w:val="0"/>
      </w:rPr>
    </w:lvl>
    <w:lvl w:ilvl="2" w:tplc="94E22CC6">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C27B1D"/>
    <w:multiLevelType w:val="hybridMultilevel"/>
    <w:tmpl w:val="8CD8A534"/>
    <w:lvl w:ilvl="0" w:tplc="4009000F">
      <w:start w:val="1"/>
      <w:numFmt w:val="decimal"/>
      <w:lvlText w:val="%1."/>
      <w:lvlJc w:val="left"/>
      <w:pPr>
        <w:tabs>
          <w:tab w:val="num" w:pos="720"/>
        </w:tabs>
        <w:ind w:left="720" w:hanging="360"/>
      </w:pPr>
      <w:rPr>
        <w:rFonts w:hint="default"/>
      </w:rPr>
    </w:lvl>
    <w:lvl w:ilvl="1" w:tplc="758026B0">
      <w:start w:val="1"/>
      <w:numFmt w:val="lowerLetter"/>
      <w:lvlText w:val="%2)"/>
      <w:lvlJc w:val="left"/>
      <w:pPr>
        <w:tabs>
          <w:tab w:val="num" w:pos="1440"/>
        </w:tabs>
        <w:ind w:left="1440" w:hanging="360"/>
      </w:pPr>
      <w:rPr>
        <w:rFonts w:hint="default"/>
      </w:rPr>
    </w:lvl>
    <w:lvl w:ilvl="2" w:tplc="A8684798">
      <w:start w:val="1"/>
      <w:numFmt w:val="lowerRoman"/>
      <w:lvlText w:val="(%3)"/>
      <w:lvlJc w:val="left"/>
      <w:pPr>
        <w:tabs>
          <w:tab w:val="num" w:pos="1474"/>
        </w:tabs>
        <w:ind w:left="1474" w:hanging="567"/>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6A2C58A3"/>
    <w:multiLevelType w:val="hybridMultilevel"/>
    <w:tmpl w:val="388468FE"/>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4">
    <w:nsid w:val="6C3923C2"/>
    <w:multiLevelType w:val="hybridMultilevel"/>
    <w:tmpl w:val="A940680A"/>
    <w:lvl w:ilvl="0" w:tplc="00B46D0E">
      <w:start w:val="1"/>
      <w:numFmt w:val="lowerRoman"/>
      <w:lvlText w:val="(%1)"/>
      <w:lvlJc w:val="left"/>
      <w:pPr>
        <w:tabs>
          <w:tab w:val="num" w:pos="1134"/>
        </w:tabs>
        <w:ind w:left="1134" w:hanging="51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5">
    <w:nsid w:val="77EB56BF"/>
    <w:multiLevelType w:val="hybridMultilevel"/>
    <w:tmpl w:val="EB5CF18C"/>
    <w:lvl w:ilvl="0" w:tplc="B964C128">
      <w:start w:val="1"/>
      <w:numFmt w:val="decimal"/>
      <w:lvlText w:val="(%1)"/>
      <w:lvlJc w:val="left"/>
      <w:pPr>
        <w:ind w:left="720" w:hanging="360"/>
      </w:pPr>
      <w:rPr>
        <w:rFonts w:hint="default"/>
      </w:rPr>
    </w:lvl>
    <w:lvl w:ilvl="1" w:tplc="1D64FB8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D52C88"/>
    <w:multiLevelType w:val="hybridMultilevel"/>
    <w:tmpl w:val="4C805BF6"/>
    <w:lvl w:ilvl="0" w:tplc="3FD65D5C">
      <w:start w:val="1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2"/>
  </w:num>
  <w:num w:numId="6">
    <w:abstractNumId w:val="5"/>
  </w:num>
  <w:num w:numId="7">
    <w:abstractNumId w:val="7"/>
  </w:num>
  <w:num w:numId="8">
    <w:abstractNumId w:val="6"/>
  </w:num>
  <w:num w:numId="9">
    <w:abstractNumId w:val="3"/>
  </w:num>
  <w:num w:numId="10">
    <w:abstractNumId w:val="15"/>
  </w:num>
  <w:num w:numId="11">
    <w:abstractNumId w:val="1"/>
  </w:num>
  <w:num w:numId="12">
    <w:abstractNumId w:val="0"/>
  </w:num>
  <w:num w:numId="13">
    <w:abstractNumId w:val="16"/>
  </w:num>
  <w:num w:numId="14">
    <w:abstractNumId w:val="4"/>
  </w:num>
  <w:num w:numId="15">
    <w:abstractNumId w:val="10"/>
  </w:num>
  <w:num w:numId="16">
    <w:abstractNumId w:val="12"/>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786CB8"/>
    <w:rsid w:val="00055ECF"/>
    <w:rsid w:val="000E71B3"/>
    <w:rsid w:val="001267FD"/>
    <w:rsid w:val="00132666"/>
    <w:rsid w:val="0013757C"/>
    <w:rsid w:val="00171D4B"/>
    <w:rsid w:val="00253AB8"/>
    <w:rsid w:val="002C4FD2"/>
    <w:rsid w:val="002F4429"/>
    <w:rsid w:val="002F62E8"/>
    <w:rsid w:val="0033117C"/>
    <w:rsid w:val="00381EEA"/>
    <w:rsid w:val="003A0859"/>
    <w:rsid w:val="00462042"/>
    <w:rsid w:val="004D5B1E"/>
    <w:rsid w:val="004F21C4"/>
    <w:rsid w:val="005D0ABB"/>
    <w:rsid w:val="006B38FC"/>
    <w:rsid w:val="006B7B79"/>
    <w:rsid w:val="00780E90"/>
    <w:rsid w:val="00786CB8"/>
    <w:rsid w:val="007970AD"/>
    <w:rsid w:val="007B77AE"/>
    <w:rsid w:val="0082576E"/>
    <w:rsid w:val="00885A9D"/>
    <w:rsid w:val="008A01F1"/>
    <w:rsid w:val="008A2C78"/>
    <w:rsid w:val="00927F53"/>
    <w:rsid w:val="009902AB"/>
    <w:rsid w:val="009D4B18"/>
    <w:rsid w:val="00A01547"/>
    <w:rsid w:val="00A23B7E"/>
    <w:rsid w:val="00A54982"/>
    <w:rsid w:val="00A86815"/>
    <w:rsid w:val="00A93585"/>
    <w:rsid w:val="00B26337"/>
    <w:rsid w:val="00B9230F"/>
    <w:rsid w:val="00C63A70"/>
    <w:rsid w:val="00CD42A5"/>
    <w:rsid w:val="00D12C50"/>
    <w:rsid w:val="00E50A76"/>
    <w:rsid w:val="00E771DD"/>
    <w:rsid w:val="00ED2C4F"/>
    <w:rsid w:val="00F031E8"/>
    <w:rsid w:val="00F27A39"/>
    <w:rsid w:val="00F34300"/>
    <w:rsid w:val="00F900C2"/>
    <w:rsid w:val="00FD6C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6CB8"/>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86CB8"/>
    <w:rPr>
      <w:rFonts w:ascii="Times New Roman" w:eastAsia="Times New Roman" w:hAnsi="Times New Roman" w:cs="Times New Roman"/>
      <w:sz w:val="24"/>
      <w:szCs w:val="24"/>
    </w:rPr>
  </w:style>
  <w:style w:type="table" w:styleId="TableGrid">
    <w:name w:val="Table Grid"/>
    <w:basedOn w:val="TableNormal"/>
    <w:uiPriority w:val="59"/>
    <w:rsid w:val="00381E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B38FC"/>
    <w:pPr>
      <w:ind w:left="720"/>
      <w:contextualSpacing/>
    </w:pPr>
  </w:style>
  <w:style w:type="paragraph" w:styleId="Subtitle">
    <w:name w:val="Subtitle"/>
    <w:basedOn w:val="Normal"/>
    <w:link w:val="SubtitleChar"/>
    <w:qFormat/>
    <w:rsid w:val="0033117C"/>
    <w:pPr>
      <w:spacing w:line="360" w:lineRule="auto"/>
      <w:jc w:val="center"/>
    </w:pPr>
    <w:rPr>
      <w:rFonts w:ascii="Book Antiqua" w:eastAsia="Times New Roman" w:hAnsi="Book Antiqua" w:cs="Times New Roman"/>
      <w:b/>
      <w:bCs/>
      <w:sz w:val="24"/>
      <w:szCs w:val="24"/>
    </w:rPr>
  </w:style>
  <w:style w:type="character" w:customStyle="1" w:styleId="SubtitleChar">
    <w:name w:val="Subtitle Char"/>
    <w:basedOn w:val="DefaultParagraphFont"/>
    <w:link w:val="Subtitle"/>
    <w:rsid w:val="0033117C"/>
    <w:rPr>
      <w:rFonts w:ascii="Book Antiqua" w:eastAsia="Times New Roman" w:hAnsi="Book Antiqua" w:cs="Times New Roman"/>
      <w:b/>
      <w:bCs/>
      <w:sz w:val="24"/>
      <w:szCs w:val="24"/>
    </w:rPr>
  </w:style>
  <w:style w:type="character" w:customStyle="1" w:styleId="PlainTextChar">
    <w:name w:val="Plain Text Char"/>
    <w:basedOn w:val="DefaultParagraphFont"/>
    <w:link w:val="PlainText"/>
    <w:uiPriority w:val="99"/>
    <w:locked/>
    <w:rsid w:val="002F4429"/>
    <w:rPr>
      <w:rFonts w:ascii="Courier New" w:hAnsi="Courier New" w:cs="Courier New"/>
    </w:rPr>
  </w:style>
  <w:style w:type="paragraph" w:styleId="PlainText">
    <w:name w:val="Plain Text"/>
    <w:basedOn w:val="Normal"/>
    <w:link w:val="PlainTextChar"/>
    <w:uiPriority w:val="99"/>
    <w:rsid w:val="002F4429"/>
    <w:pPr>
      <w:jc w:val="left"/>
    </w:pPr>
    <w:rPr>
      <w:rFonts w:ascii="Courier New" w:hAnsi="Courier New" w:cs="Courier New"/>
    </w:rPr>
  </w:style>
  <w:style w:type="character" w:customStyle="1" w:styleId="PlainTextChar1">
    <w:name w:val="Plain Text Char1"/>
    <w:basedOn w:val="DefaultParagraphFont"/>
    <w:link w:val="PlainText"/>
    <w:uiPriority w:val="99"/>
    <w:semiHidden/>
    <w:rsid w:val="002F4429"/>
    <w:rPr>
      <w:rFonts w:ascii="Consolas" w:hAnsi="Consolas"/>
      <w:sz w:val="21"/>
      <w:szCs w:val="21"/>
    </w:rPr>
  </w:style>
  <w:style w:type="paragraph" w:styleId="Header">
    <w:name w:val="header"/>
    <w:basedOn w:val="Normal"/>
    <w:link w:val="HeaderChar"/>
    <w:uiPriority w:val="99"/>
    <w:semiHidden/>
    <w:unhideWhenUsed/>
    <w:rsid w:val="00B9230F"/>
    <w:pPr>
      <w:tabs>
        <w:tab w:val="center" w:pos="4513"/>
        <w:tab w:val="right" w:pos="9026"/>
      </w:tabs>
    </w:pPr>
  </w:style>
  <w:style w:type="character" w:customStyle="1" w:styleId="HeaderChar">
    <w:name w:val="Header Char"/>
    <w:basedOn w:val="DefaultParagraphFont"/>
    <w:link w:val="Header"/>
    <w:uiPriority w:val="99"/>
    <w:semiHidden/>
    <w:rsid w:val="00B9230F"/>
  </w:style>
  <w:style w:type="paragraph" w:styleId="Footer">
    <w:name w:val="footer"/>
    <w:basedOn w:val="Normal"/>
    <w:link w:val="FooterChar"/>
    <w:uiPriority w:val="99"/>
    <w:unhideWhenUsed/>
    <w:rsid w:val="00B9230F"/>
    <w:pPr>
      <w:tabs>
        <w:tab w:val="center" w:pos="4513"/>
        <w:tab w:val="right" w:pos="9026"/>
      </w:tabs>
    </w:pPr>
  </w:style>
  <w:style w:type="character" w:customStyle="1" w:styleId="FooterChar">
    <w:name w:val="Footer Char"/>
    <w:basedOn w:val="DefaultParagraphFont"/>
    <w:link w:val="Footer"/>
    <w:uiPriority w:val="99"/>
    <w:rsid w:val="00B923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alagappa university</Company>
  <LinksUpToDate>false</LinksUpToDate>
  <CharactersWithSpaces>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dc:creator>
  <cp:keywords/>
  <dc:description/>
  <cp:lastModifiedBy>WELCOME</cp:lastModifiedBy>
  <cp:revision>19</cp:revision>
  <cp:lastPrinted>2017-05-26T07:17:00Z</cp:lastPrinted>
  <dcterms:created xsi:type="dcterms:W3CDTF">2017-02-22T07:19:00Z</dcterms:created>
  <dcterms:modified xsi:type="dcterms:W3CDTF">2017-05-26T07:20:00Z</dcterms:modified>
</cp:coreProperties>
</file>